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677" w:rsidRPr="008C5677" w:rsidRDefault="005A22C4" w:rsidP="008C5677">
      <w:pPr>
        <w:spacing w:after="150" w:line="240" w:lineRule="auto"/>
        <w:jc w:val="both"/>
        <w:outlineLvl w:val="0"/>
        <w:rPr>
          <w:rFonts w:ascii="Times New Roman" w:eastAsia="Times New Roman" w:hAnsi="Times New Roman" w:cs="Times New Roman"/>
          <w:b/>
          <w:color w:val="FF0000"/>
          <w:kern w:val="36"/>
          <w:sz w:val="28"/>
          <w:szCs w:val="28"/>
          <w:lang w:eastAsia="tr-TR"/>
        </w:rPr>
      </w:pPr>
      <w:r w:rsidRPr="00CD387C">
        <w:rPr>
          <w:rFonts w:ascii="Times New Roman" w:eastAsia="Times New Roman" w:hAnsi="Times New Roman" w:cs="Times New Roman"/>
          <w:b/>
          <w:color w:val="FF0000"/>
          <w:sz w:val="28"/>
          <w:szCs w:val="28"/>
          <w:lang w:eastAsia="tr-TR"/>
        </w:rPr>
        <w:t xml:space="preserve">Sigortalı </w:t>
      </w:r>
      <w:r w:rsidR="00CD387C">
        <w:rPr>
          <w:rFonts w:ascii="Times New Roman" w:eastAsia="Times New Roman" w:hAnsi="Times New Roman" w:cs="Times New Roman"/>
          <w:b/>
          <w:color w:val="FF0000"/>
          <w:sz w:val="28"/>
          <w:szCs w:val="28"/>
          <w:lang w:eastAsia="tr-TR"/>
        </w:rPr>
        <w:t xml:space="preserve">çalışan </w:t>
      </w:r>
      <w:r w:rsidRPr="008C5677">
        <w:rPr>
          <w:rFonts w:ascii="Times New Roman" w:eastAsia="Times New Roman" w:hAnsi="Times New Roman" w:cs="Times New Roman"/>
          <w:b/>
          <w:color w:val="FF0000"/>
          <w:sz w:val="28"/>
          <w:szCs w:val="28"/>
          <w:lang w:eastAsia="tr-TR"/>
        </w:rPr>
        <w:t xml:space="preserve">kişinin ölümü sonrası geride kalanlara </w:t>
      </w:r>
      <w:r w:rsidR="008C5677" w:rsidRPr="008C5677">
        <w:rPr>
          <w:rFonts w:ascii="Times New Roman" w:eastAsia="Times New Roman" w:hAnsi="Times New Roman" w:cs="Times New Roman"/>
          <w:b/>
          <w:color w:val="FF0000"/>
          <w:kern w:val="36"/>
          <w:sz w:val="28"/>
          <w:szCs w:val="28"/>
          <w:lang w:eastAsia="tr-TR"/>
        </w:rPr>
        <w:t>aylık bağlanması</w:t>
      </w:r>
    </w:p>
    <w:p w:rsidR="008C5677" w:rsidRDefault="008C5677" w:rsidP="008C5677">
      <w:pPr>
        <w:shd w:val="clear" w:color="auto" w:fill="FFFFFF"/>
        <w:spacing w:after="0" w:line="360" w:lineRule="atLeast"/>
        <w:jc w:val="both"/>
        <w:rPr>
          <w:rFonts w:ascii="Times New Roman" w:eastAsia="Times New Roman" w:hAnsi="Times New Roman" w:cs="Times New Roman"/>
          <w:color w:val="333333"/>
          <w:sz w:val="28"/>
          <w:szCs w:val="28"/>
          <w:lang w:eastAsia="tr-TR"/>
        </w:rPr>
      </w:pPr>
      <w:r w:rsidRPr="008C5677">
        <w:rPr>
          <w:rFonts w:ascii="Times New Roman" w:eastAsia="Times New Roman" w:hAnsi="Times New Roman" w:cs="Times New Roman"/>
          <w:color w:val="333333"/>
          <w:sz w:val="28"/>
          <w:szCs w:val="28"/>
          <w:lang w:eastAsia="tr-TR"/>
        </w:rPr>
        <w:t>Sigortalı olarak çalışan bir kişinin ölümü sonrası geride kalanlara ölüm aylığı bağlanır. Ölüm aylığı bağlanması için sigortalının belirli bir süre prim ödemiş olması gerekir. Ölen eşten dolayı maaş alan dul eş yeniden evleninceye kadar aylık almaya devam edebilir. Ancak bir eş iki eşinden birden ölüm aylığı alamaz.</w:t>
      </w:r>
      <w:r w:rsidRPr="008C5677">
        <w:rPr>
          <w:rFonts w:ascii="Times New Roman" w:eastAsia="Times New Roman" w:hAnsi="Times New Roman" w:cs="Times New Roman"/>
          <w:color w:val="333333"/>
          <w:sz w:val="28"/>
          <w:szCs w:val="28"/>
          <w:lang w:eastAsia="tr-TR"/>
        </w:rPr>
        <w:br/>
      </w:r>
      <w:r w:rsidRPr="008C5677">
        <w:rPr>
          <w:rFonts w:ascii="Times New Roman" w:eastAsia="Times New Roman" w:hAnsi="Times New Roman" w:cs="Times New Roman"/>
          <w:color w:val="333333"/>
          <w:sz w:val="28"/>
          <w:szCs w:val="28"/>
          <w:lang w:eastAsia="tr-TR"/>
        </w:rPr>
        <w:br/>
        <w:t>Sigortalı bir kişinin vefatı halinde geride kalanlara ölüm aylığı bağlanabilmesi için en temel şart prim ödeme süresidir. Buna göre vefat eden kişi adına ölüm tarihi itibarıyla en az 5 yıl prim ödenmiş ise geride kalanlara ölüm aylığı bağlanır. 5 yıldan az primi olan kişinin vefatı halinde ise geride kalanlara aylık bağlanmaz. Diğer yandan vefat eden kişi 4/</w:t>
      </w:r>
      <w:proofErr w:type="spellStart"/>
      <w:r w:rsidRPr="008C5677">
        <w:rPr>
          <w:rFonts w:ascii="Times New Roman" w:eastAsia="Times New Roman" w:hAnsi="Times New Roman" w:cs="Times New Roman"/>
          <w:color w:val="333333"/>
          <w:sz w:val="28"/>
          <w:szCs w:val="28"/>
          <w:lang w:eastAsia="tr-TR"/>
        </w:rPr>
        <w:t>a’lı</w:t>
      </w:r>
      <w:proofErr w:type="spellEnd"/>
      <w:r w:rsidRPr="008C5677">
        <w:rPr>
          <w:rFonts w:ascii="Times New Roman" w:eastAsia="Times New Roman" w:hAnsi="Times New Roman" w:cs="Times New Roman"/>
          <w:color w:val="333333"/>
          <w:sz w:val="28"/>
          <w:szCs w:val="28"/>
          <w:lang w:eastAsia="tr-TR"/>
        </w:rPr>
        <w:t xml:space="preserve"> yani eski adıyla SSK’lı ise, bu durumda borçlanma süreleri hariç en az 5 yıldan beri sigortalı olup toplam 900 gün uzun vadeli sigorta kollarına prim ödenmiş olması halinde de geride kalanlara ölüm aylığı bağlanabilir.</w:t>
      </w:r>
    </w:p>
    <w:p w:rsidR="008C5677" w:rsidRDefault="008C5677" w:rsidP="008C5677">
      <w:pPr>
        <w:shd w:val="clear" w:color="auto" w:fill="FFFFFF"/>
        <w:spacing w:after="0" w:line="360" w:lineRule="atLeast"/>
        <w:jc w:val="both"/>
        <w:rPr>
          <w:rFonts w:ascii="Times New Roman" w:eastAsia="Times New Roman" w:hAnsi="Times New Roman" w:cs="Times New Roman"/>
          <w:color w:val="333333"/>
          <w:sz w:val="28"/>
          <w:szCs w:val="28"/>
          <w:lang w:eastAsia="tr-TR"/>
        </w:rPr>
      </w:pPr>
    </w:p>
    <w:p w:rsidR="008C5677" w:rsidRDefault="008C5677" w:rsidP="008C5677">
      <w:pPr>
        <w:shd w:val="clear" w:color="auto" w:fill="FFFFFF"/>
        <w:spacing w:after="0" w:line="360" w:lineRule="atLeast"/>
        <w:jc w:val="both"/>
        <w:rPr>
          <w:rFonts w:ascii="Times New Roman" w:eastAsia="Times New Roman" w:hAnsi="Times New Roman" w:cs="Times New Roman"/>
          <w:color w:val="333333"/>
          <w:sz w:val="28"/>
          <w:szCs w:val="28"/>
          <w:lang w:eastAsia="tr-TR"/>
        </w:rPr>
      </w:pPr>
      <w:r w:rsidRPr="008C5677">
        <w:rPr>
          <w:rFonts w:ascii="Times New Roman" w:eastAsia="Times New Roman" w:hAnsi="Times New Roman" w:cs="Times New Roman"/>
          <w:b/>
          <w:bCs/>
          <w:color w:val="333333"/>
          <w:sz w:val="28"/>
          <w:szCs w:val="28"/>
          <w:lang w:eastAsia="tr-TR"/>
        </w:rPr>
        <w:t>Kimler alabilir?</w:t>
      </w:r>
    </w:p>
    <w:p w:rsidR="008C5677" w:rsidRDefault="008C5677" w:rsidP="008C5677">
      <w:pPr>
        <w:shd w:val="clear" w:color="auto" w:fill="FFFFFF"/>
        <w:spacing w:after="0" w:line="360" w:lineRule="atLeast"/>
        <w:jc w:val="both"/>
        <w:rPr>
          <w:rFonts w:ascii="Times New Roman" w:eastAsia="Times New Roman" w:hAnsi="Times New Roman" w:cs="Times New Roman"/>
          <w:color w:val="333333"/>
          <w:sz w:val="28"/>
          <w:szCs w:val="28"/>
          <w:lang w:eastAsia="tr-TR"/>
        </w:rPr>
      </w:pPr>
      <w:r w:rsidRPr="008C5677">
        <w:rPr>
          <w:rFonts w:ascii="Times New Roman" w:eastAsia="Times New Roman" w:hAnsi="Times New Roman" w:cs="Times New Roman"/>
          <w:color w:val="333333"/>
          <w:sz w:val="28"/>
          <w:szCs w:val="28"/>
          <w:lang w:eastAsia="tr-TR"/>
        </w:rPr>
        <w:t>Ölüm aylığı geride kalan eş, çocuk, anne babaya bağlanabilir. Ancak bu kişilerin bazı şartları taşıması gerekir. Vefat eden kişi ile ölüm tarihinde yasal evlilik bağı bulunan eşe aylık bağlanır. Sigortalının eşinin çalışması veya kendi sigortalılığı nedeniyle aylık veya gelir alıyor olması bu durumu değiştirmez. Dolayısıyla vefat eden kişinin eşi çalışsa da, emekli</w:t>
      </w:r>
      <w:r>
        <w:rPr>
          <w:rFonts w:ascii="Times New Roman" w:eastAsia="Times New Roman" w:hAnsi="Times New Roman" w:cs="Times New Roman"/>
          <w:color w:val="333333"/>
          <w:sz w:val="28"/>
          <w:szCs w:val="28"/>
          <w:lang w:eastAsia="tr-TR"/>
        </w:rPr>
        <w:t xml:space="preserve"> olsa da ölüm aylığı alabilir.</w:t>
      </w:r>
    </w:p>
    <w:p w:rsidR="008C5677" w:rsidRDefault="008C5677" w:rsidP="008C5677">
      <w:pPr>
        <w:shd w:val="clear" w:color="auto" w:fill="FFFFFF"/>
        <w:spacing w:after="0" w:line="360" w:lineRule="atLeast"/>
        <w:jc w:val="both"/>
        <w:rPr>
          <w:rFonts w:ascii="Times New Roman" w:eastAsia="Times New Roman" w:hAnsi="Times New Roman" w:cs="Times New Roman"/>
          <w:color w:val="333333"/>
          <w:sz w:val="28"/>
          <w:szCs w:val="28"/>
          <w:lang w:eastAsia="tr-TR"/>
        </w:rPr>
      </w:pPr>
    </w:p>
    <w:p w:rsidR="008C5677" w:rsidRDefault="008C5677" w:rsidP="008C5677">
      <w:pPr>
        <w:shd w:val="clear" w:color="auto" w:fill="FFFFFF"/>
        <w:spacing w:after="0" w:line="360" w:lineRule="atLeast"/>
        <w:jc w:val="both"/>
        <w:rPr>
          <w:rFonts w:ascii="Times New Roman" w:eastAsia="Times New Roman" w:hAnsi="Times New Roman" w:cs="Times New Roman"/>
          <w:color w:val="333333"/>
          <w:sz w:val="28"/>
          <w:szCs w:val="28"/>
          <w:lang w:eastAsia="tr-TR"/>
        </w:rPr>
      </w:pPr>
      <w:r w:rsidRPr="008C5677">
        <w:rPr>
          <w:rFonts w:ascii="Times New Roman" w:eastAsia="Times New Roman" w:hAnsi="Times New Roman" w:cs="Times New Roman"/>
          <w:color w:val="333333"/>
          <w:sz w:val="28"/>
          <w:szCs w:val="28"/>
          <w:lang w:eastAsia="tr-TR"/>
        </w:rPr>
        <w:t xml:space="preserve">Vefat eden kişinin çocuklarında ise farklı </w:t>
      </w:r>
      <w:proofErr w:type="gramStart"/>
      <w:r w:rsidRPr="008C5677">
        <w:rPr>
          <w:rFonts w:ascii="Times New Roman" w:eastAsia="Times New Roman" w:hAnsi="Times New Roman" w:cs="Times New Roman"/>
          <w:color w:val="333333"/>
          <w:sz w:val="28"/>
          <w:szCs w:val="28"/>
          <w:lang w:eastAsia="tr-TR"/>
        </w:rPr>
        <w:t>kriterler</w:t>
      </w:r>
      <w:proofErr w:type="gramEnd"/>
      <w:r w:rsidRPr="008C5677">
        <w:rPr>
          <w:rFonts w:ascii="Times New Roman" w:eastAsia="Times New Roman" w:hAnsi="Times New Roman" w:cs="Times New Roman"/>
          <w:color w:val="333333"/>
          <w:sz w:val="28"/>
          <w:szCs w:val="28"/>
          <w:lang w:eastAsia="tr-TR"/>
        </w:rPr>
        <w:t xml:space="preserve"> söz konusudur. Vefat eden kişinin kız çocuklarına evli olmamaları şartıyla yaşa bakılmaksızın ölüm aylığı bağlanır. Evlenen kız çocuğunun ise aylığı kesilir. Kız çocuk boşanırsa yeniden hak sahibi konumuna gelir ve aylık alabilir. Kız çocuk evlenirken çeyiz parası almış ise, boşanır boşa</w:t>
      </w:r>
      <w:r>
        <w:rPr>
          <w:rFonts w:ascii="Times New Roman" w:eastAsia="Times New Roman" w:hAnsi="Times New Roman" w:cs="Times New Roman"/>
          <w:color w:val="333333"/>
          <w:sz w:val="28"/>
          <w:szCs w:val="28"/>
          <w:lang w:eastAsia="tr-TR"/>
        </w:rPr>
        <w:t>nmaz yeniden hak sahibi olmaz.</w:t>
      </w:r>
    </w:p>
    <w:p w:rsidR="008C5677" w:rsidRDefault="008C5677" w:rsidP="008C5677">
      <w:pPr>
        <w:shd w:val="clear" w:color="auto" w:fill="FFFFFF"/>
        <w:spacing w:after="0" w:line="360" w:lineRule="atLeast"/>
        <w:jc w:val="both"/>
        <w:rPr>
          <w:rFonts w:ascii="Times New Roman" w:eastAsia="Times New Roman" w:hAnsi="Times New Roman" w:cs="Times New Roman"/>
          <w:color w:val="333333"/>
          <w:sz w:val="28"/>
          <w:szCs w:val="28"/>
          <w:lang w:eastAsia="tr-TR"/>
        </w:rPr>
      </w:pPr>
    </w:p>
    <w:p w:rsidR="008C5677" w:rsidRDefault="008C5677" w:rsidP="008C5677">
      <w:pPr>
        <w:shd w:val="clear" w:color="auto" w:fill="FFFFFF"/>
        <w:spacing w:after="0" w:line="360" w:lineRule="atLeast"/>
        <w:jc w:val="both"/>
        <w:rPr>
          <w:rFonts w:ascii="Times New Roman" w:eastAsia="Times New Roman" w:hAnsi="Times New Roman" w:cs="Times New Roman"/>
          <w:color w:val="333333"/>
          <w:sz w:val="28"/>
          <w:szCs w:val="28"/>
          <w:lang w:eastAsia="tr-TR"/>
        </w:rPr>
      </w:pPr>
      <w:r w:rsidRPr="008C5677">
        <w:rPr>
          <w:rFonts w:ascii="Times New Roman" w:eastAsia="Times New Roman" w:hAnsi="Times New Roman" w:cs="Times New Roman"/>
          <w:color w:val="333333"/>
          <w:sz w:val="28"/>
          <w:szCs w:val="28"/>
          <w:lang w:eastAsia="tr-TR"/>
        </w:rPr>
        <w:t>Erkek çocuklarında ise yaş şartı söz konusudur. Erkek çocukları ise 18 yaşına kadar ölüm aylığı alabilirler. Orta öğretime devam eden erkek çocuk 20, yüksek öğrenime devam eden erkek çocuk ise en fazla 25 yaşına kadar ölüm aylığı alabilir. Yaş şartını geçen erkek çocukların aylıkları kesilir.</w:t>
      </w:r>
    </w:p>
    <w:p w:rsidR="008C5677" w:rsidRDefault="008C5677" w:rsidP="008C5677">
      <w:pPr>
        <w:shd w:val="clear" w:color="auto" w:fill="FFFFFF"/>
        <w:spacing w:after="0" w:line="360" w:lineRule="atLeast"/>
        <w:jc w:val="both"/>
        <w:rPr>
          <w:rFonts w:ascii="Times New Roman" w:eastAsia="Times New Roman" w:hAnsi="Times New Roman" w:cs="Times New Roman"/>
          <w:color w:val="333333"/>
          <w:sz w:val="28"/>
          <w:szCs w:val="28"/>
          <w:lang w:eastAsia="tr-TR"/>
        </w:rPr>
      </w:pPr>
    </w:p>
    <w:p w:rsidR="008C5677" w:rsidRDefault="008C5677" w:rsidP="008C5677">
      <w:pPr>
        <w:shd w:val="clear" w:color="auto" w:fill="FFFFFF"/>
        <w:spacing w:after="0" w:line="360" w:lineRule="atLeast"/>
        <w:jc w:val="both"/>
        <w:rPr>
          <w:rFonts w:ascii="Times New Roman" w:eastAsia="Times New Roman" w:hAnsi="Times New Roman" w:cs="Times New Roman"/>
          <w:color w:val="333333"/>
          <w:sz w:val="28"/>
          <w:szCs w:val="28"/>
          <w:lang w:eastAsia="tr-TR"/>
        </w:rPr>
      </w:pPr>
      <w:r w:rsidRPr="008C5677">
        <w:rPr>
          <w:rFonts w:ascii="Times New Roman" w:eastAsia="Times New Roman" w:hAnsi="Times New Roman" w:cs="Times New Roman"/>
          <w:b/>
          <w:bCs/>
          <w:color w:val="333333"/>
          <w:sz w:val="28"/>
          <w:szCs w:val="28"/>
          <w:lang w:eastAsia="tr-TR"/>
        </w:rPr>
        <w:t>Erkeğe de ödenir</w:t>
      </w:r>
    </w:p>
    <w:p w:rsidR="008C5677" w:rsidRDefault="008C5677" w:rsidP="008C5677">
      <w:pPr>
        <w:shd w:val="clear" w:color="auto" w:fill="FFFFFF"/>
        <w:spacing w:after="0" w:line="360" w:lineRule="atLeast"/>
        <w:jc w:val="both"/>
        <w:rPr>
          <w:rFonts w:ascii="Times New Roman" w:eastAsia="Times New Roman" w:hAnsi="Times New Roman" w:cs="Times New Roman"/>
          <w:color w:val="333333"/>
          <w:sz w:val="28"/>
          <w:szCs w:val="28"/>
          <w:lang w:eastAsia="tr-TR"/>
        </w:rPr>
      </w:pPr>
      <w:r w:rsidRPr="008C5677">
        <w:rPr>
          <w:rFonts w:ascii="Times New Roman" w:eastAsia="Times New Roman" w:hAnsi="Times New Roman" w:cs="Times New Roman"/>
          <w:color w:val="333333"/>
          <w:sz w:val="28"/>
          <w:szCs w:val="28"/>
          <w:lang w:eastAsia="tr-TR"/>
        </w:rPr>
        <w:t xml:space="preserve">Vefat eden eşinden dolayı ölüm aylığı alan eş, çalışırsa aylığını kaybetmez. Ancak yeniden evlenirse ölüm aylığı kesilir. Bu noktada akıllara gelen husus, kişinin ikinci evliliğinde de eşinin vefat etmesi halinde ikinci ölüm aylığını alıp </w:t>
      </w:r>
      <w:r w:rsidRPr="008C5677">
        <w:rPr>
          <w:rFonts w:ascii="Times New Roman" w:eastAsia="Times New Roman" w:hAnsi="Times New Roman" w:cs="Times New Roman"/>
          <w:color w:val="333333"/>
          <w:sz w:val="28"/>
          <w:szCs w:val="28"/>
          <w:lang w:eastAsia="tr-TR"/>
        </w:rPr>
        <w:lastRenderedPageBreak/>
        <w:t>alamayacağıdır. Kişi ilk evliliğinden ölüm aylığı alırken, ikinci kez evlendiği anda ilk evliliğinden hak etmiş olduğu ölüm aylığı kesilir. Dolayısıyla yeniden evlenen eş, evliyken eski eşin</w:t>
      </w:r>
      <w:r>
        <w:rPr>
          <w:rFonts w:ascii="Times New Roman" w:eastAsia="Times New Roman" w:hAnsi="Times New Roman" w:cs="Times New Roman"/>
          <w:color w:val="333333"/>
          <w:sz w:val="28"/>
          <w:szCs w:val="28"/>
          <w:lang w:eastAsia="tr-TR"/>
        </w:rPr>
        <w:t>den dolayı ölüm aylığı alamaz.</w:t>
      </w:r>
    </w:p>
    <w:p w:rsidR="008C5677" w:rsidRDefault="008C5677" w:rsidP="008C5677">
      <w:pPr>
        <w:shd w:val="clear" w:color="auto" w:fill="FFFFFF"/>
        <w:spacing w:after="0" w:line="360" w:lineRule="atLeast"/>
        <w:jc w:val="both"/>
        <w:rPr>
          <w:rFonts w:ascii="Times New Roman" w:eastAsia="Times New Roman" w:hAnsi="Times New Roman" w:cs="Times New Roman"/>
          <w:color w:val="333333"/>
          <w:sz w:val="28"/>
          <w:szCs w:val="28"/>
          <w:lang w:eastAsia="tr-TR"/>
        </w:rPr>
      </w:pPr>
    </w:p>
    <w:p w:rsidR="008C5677" w:rsidRDefault="008C5677" w:rsidP="008C5677">
      <w:pPr>
        <w:shd w:val="clear" w:color="auto" w:fill="FFFFFF"/>
        <w:spacing w:after="0" w:line="360" w:lineRule="atLeast"/>
        <w:jc w:val="both"/>
        <w:rPr>
          <w:rFonts w:ascii="Times New Roman" w:eastAsia="Times New Roman" w:hAnsi="Times New Roman" w:cs="Times New Roman"/>
          <w:color w:val="333333"/>
          <w:sz w:val="28"/>
          <w:szCs w:val="28"/>
          <w:lang w:eastAsia="tr-TR"/>
        </w:rPr>
      </w:pPr>
      <w:r w:rsidRPr="008C5677">
        <w:rPr>
          <w:rFonts w:ascii="Times New Roman" w:eastAsia="Times New Roman" w:hAnsi="Times New Roman" w:cs="Times New Roman"/>
          <w:color w:val="333333"/>
          <w:sz w:val="28"/>
          <w:szCs w:val="28"/>
          <w:lang w:eastAsia="tr-TR"/>
        </w:rPr>
        <w:t>Fakat ilk eşinden ölüm aylığı kesilen ve ikinci kez evlenen eş, ikinci evliliğinde de eşinin vefatı halinde bu eşinden dolayı da ölüm aylığına hak kazanmış ise bu durumda iki ölüm aylığını birlikte alamaz, yalnızca tercih ettiği aylığı alabilir. Dolayısıyla bir eşe iki eşinden dolayı</w:t>
      </w:r>
      <w:r>
        <w:rPr>
          <w:rFonts w:ascii="Times New Roman" w:eastAsia="Times New Roman" w:hAnsi="Times New Roman" w:cs="Times New Roman"/>
          <w:color w:val="333333"/>
          <w:sz w:val="28"/>
          <w:szCs w:val="28"/>
          <w:lang w:eastAsia="tr-TR"/>
        </w:rPr>
        <w:t xml:space="preserve"> ölüm aylığı birlikte ödenmez.</w:t>
      </w:r>
    </w:p>
    <w:p w:rsidR="008C5677" w:rsidRDefault="008C5677" w:rsidP="008C5677">
      <w:pPr>
        <w:shd w:val="clear" w:color="auto" w:fill="FFFFFF"/>
        <w:spacing w:after="0" w:line="360" w:lineRule="atLeast"/>
        <w:jc w:val="both"/>
        <w:rPr>
          <w:rFonts w:ascii="Times New Roman" w:eastAsia="Times New Roman" w:hAnsi="Times New Roman" w:cs="Times New Roman"/>
          <w:color w:val="333333"/>
          <w:sz w:val="28"/>
          <w:szCs w:val="28"/>
          <w:lang w:eastAsia="tr-TR"/>
        </w:rPr>
      </w:pPr>
    </w:p>
    <w:p w:rsidR="008C5677" w:rsidRDefault="008C5677" w:rsidP="008C5677">
      <w:pPr>
        <w:shd w:val="clear" w:color="auto" w:fill="FFFFFF"/>
        <w:spacing w:after="0" w:line="360" w:lineRule="atLeast"/>
        <w:jc w:val="both"/>
        <w:rPr>
          <w:rFonts w:ascii="Times New Roman" w:eastAsia="Times New Roman" w:hAnsi="Times New Roman" w:cs="Times New Roman"/>
          <w:color w:val="333333"/>
          <w:sz w:val="28"/>
          <w:szCs w:val="28"/>
          <w:lang w:eastAsia="tr-TR"/>
        </w:rPr>
      </w:pPr>
      <w:r w:rsidRPr="008C5677">
        <w:rPr>
          <w:rFonts w:ascii="Times New Roman" w:eastAsia="Times New Roman" w:hAnsi="Times New Roman" w:cs="Times New Roman"/>
          <w:color w:val="333333"/>
          <w:sz w:val="28"/>
          <w:szCs w:val="28"/>
          <w:lang w:eastAsia="tr-TR"/>
        </w:rPr>
        <w:t>Vefat eden eşten dolayı geride kalan eşe bağlanan aylık halk arasında dul aylığı olarak isimlendiriliyor. Böyle olunca da, sanki yalnızca kadınlar ölüm aylığı alabilir gibi bir algı oluşuyor. Kanun erkek kadın ayrımı yapmıyor, Sigortalının eşi olarak hak sahibi kişiyi tanımlıyor. Bu nedenle eşini kaybetmiş erkekler de ölüm aylığı alabilirler. Eşini kaybetmiş erkeğin çalışması veya emekli olması ölüm aylığı almasına engel olmadığı için evlenmediği sürece ölüm aylığının alınması mümkündür.</w:t>
      </w:r>
    </w:p>
    <w:p w:rsidR="008C5677" w:rsidRDefault="008C5677" w:rsidP="008C5677">
      <w:pPr>
        <w:shd w:val="clear" w:color="auto" w:fill="FFFFFF"/>
        <w:spacing w:after="0" w:line="360" w:lineRule="atLeast"/>
        <w:jc w:val="both"/>
        <w:rPr>
          <w:rFonts w:ascii="Times New Roman" w:eastAsia="Times New Roman" w:hAnsi="Times New Roman" w:cs="Times New Roman"/>
          <w:color w:val="333333"/>
          <w:sz w:val="28"/>
          <w:szCs w:val="28"/>
          <w:lang w:eastAsia="tr-TR"/>
        </w:rPr>
      </w:pPr>
    </w:p>
    <w:p w:rsidR="008C5677" w:rsidRDefault="008C5677" w:rsidP="008C5677">
      <w:pPr>
        <w:shd w:val="clear" w:color="auto" w:fill="FFFFFF"/>
        <w:spacing w:after="0" w:line="360" w:lineRule="atLeast"/>
        <w:jc w:val="both"/>
        <w:rPr>
          <w:rFonts w:ascii="Times New Roman" w:eastAsia="Times New Roman" w:hAnsi="Times New Roman" w:cs="Times New Roman"/>
          <w:color w:val="333333"/>
          <w:sz w:val="28"/>
          <w:szCs w:val="28"/>
          <w:lang w:eastAsia="tr-TR"/>
        </w:rPr>
      </w:pPr>
      <w:r w:rsidRPr="008C5677">
        <w:rPr>
          <w:rFonts w:ascii="Times New Roman" w:eastAsia="Times New Roman" w:hAnsi="Times New Roman" w:cs="Times New Roman"/>
          <w:b/>
          <w:bCs/>
          <w:color w:val="333333"/>
          <w:sz w:val="28"/>
          <w:szCs w:val="28"/>
          <w:lang w:eastAsia="tr-TR"/>
        </w:rPr>
        <w:t>Geriye dönük talep</w:t>
      </w:r>
    </w:p>
    <w:p w:rsidR="008C5677" w:rsidRDefault="008C5677" w:rsidP="008C5677">
      <w:pPr>
        <w:shd w:val="clear" w:color="auto" w:fill="FFFFFF"/>
        <w:spacing w:after="0" w:line="360" w:lineRule="atLeast"/>
        <w:jc w:val="both"/>
        <w:rPr>
          <w:rFonts w:ascii="Times New Roman" w:eastAsia="Times New Roman" w:hAnsi="Times New Roman" w:cs="Times New Roman"/>
          <w:color w:val="333333"/>
          <w:sz w:val="28"/>
          <w:szCs w:val="28"/>
          <w:lang w:eastAsia="tr-TR"/>
        </w:rPr>
      </w:pPr>
      <w:proofErr w:type="spellStart"/>
      <w:r w:rsidRPr="008C5677">
        <w:rPr>
          <w:rFonts w:ascii="Times New Roman" w:eastAsia="Times New Roman" w:hAnsi="Times New Roman" w:cs="Times New Roman"/>
          <w:color w:val="333333"/>
          <w:sz w:val="28"/>
          <w:szCs w:val="28"/>
          <w:lang w:eastAsia="tr-TR"/>
        </w:rPr>
        <w:t>SGK’dan</w:t>
      </w:r>
      <w:proofErr w:type="spellEnd"/>
      <w:r w:rsidRPr="008C5677">
        <w:rPr>
          <w:rFonts w:ascii="Times New Roman" w:eastAsia="Times New Roman" w:hAnsi="Times New Roman" w:cs="Times New Roman"/>
          <w:color w:val="333333"/>
          <w:sz w:val="28"/>
          <w:szCs w:val="28"/>
          <w:lang w:eastAsia="tr-TR"/>
        </w:rPr>
        <w:t xml:space="preserve"> ölüm aylığı alabilmek için hem gerekli şartları sağlamak, hem de yazılı olarak </w:t>
      </w:r>
      <w:proofErr w:type="spellStart"/>
      <w:r w:rsidRPr="008C5677">
        <w:rPr>
          <w:rFonts w:ascii="Times New Roman" w:eastAsia="Times New Roman" w:hAnsi="Times New Roman" w:cs="Times New Roman"/>
          <w:color w:val="333333"/>
          <w:sz w:val="28"/>
          <w:szCs w:val="28"/>
          <w:lang w:eastAsia="tr-TR"/>
        </w:rPr>
        <w:t>SGK’ya</w:t>
      </w:r>
      <w:proofErr w:type="spellEnd"/>
      <w:r w:rsidRPr="008C5677">
        <w:rPr>
          <w:rFonts w:ascii="Times New Roman" w:eastAsia="Times New Roman" w:hAnsi="Times New Roman" w:cs="Times New Roman"/>
          <w:color w:val="333333"/>
          <w:sz w:val="28"/>
          <w:szCs w:val="28"/>
          <w:lang w:eastAsia="tr-TR"/>
        </w:rPr>
        <w:t xml:space="preserve"> başvurmak gerekiyor. Gerekli şartları sağladığı halde </w:t>
      </w:r>
      <w:proofErr w:type="spellStart"/>
      <w:r w:rsidRPr="008C5677">
        <w:rPr>
          <w:rFonts w:ascii="Times New Roman" w:eastAsia="Times New Roman" w:hAnsi="Times New Roman" w:cs="Times New Roman"/>
          <w:color w:val="333333"/>
          <w:sz w:val="28"/>
          <w:szCs w:val="28"/>
          <w:lang w:eastAsia="tr-TR"/>
        </w:rPr>
        <w:t>SGK’ya</w:t>
      </w:r>
      <w:proofErr w:type="spellEnd"/>
      <w:r w:rsidRPr="008C5677">
        <w:rPr>
          <w:rFonts w:ascii="Times New Roman" w:eastAsia="Times New Roman" w:hAnsi="Times New Roman" w:cs="Times New Roman"/>
          <w:color w:val="333333"/>
          <w:sz w:val="28"/>
          <w:szCs w:val="28"/>
          <w:lang w:eastAsia="tr-TR"/>
        </w:rPr>
        <w:t xml:space="preserve"> başvurmayanlara otomatik olarak aylık bağlanmıyor. Hem anne baba ve kocadan birlikte aylık kazandığını bilmeyenler, hem de dul kalan erkeklere ölüm aylığı bağlandığını bilmeyenlerin </w:t>
      </w:r>
      <w:proofErr w:type="spellStart"/>
      <w:r w:rsidRPr="008C5677">
        <w:rPr>
          <w:rFonts w:ascii="Times New Roman" w:eastAsia="Times New Roman" w:hAnsi="Times New Roman" w:cs="Times New Roman"/>
          <w:color w:val="333333"/>
          <w:sz w:val="28"/>
          <w:szCs w:val="28"/>
          <w:lang w:eastAsia="tr-TR"/>
        </w:rPr>
        <w:t>SGK’ya</w:t>
      </w:r>
      <w:proofErr w:type="spellEnd"/>
      <w:r w:rsidRPr="008C5677">
        <w:rPr>
          <w:rFonts w:ascii="Times New Roman" w:eastAsia="Times New Roman" w:hAnsi="Times New Roman" w:cs="Times New Roman"/>
          <w:color w:val="333333"/>
          <w:sz w:val="28"/>
          <w:szCs w:val="28"/>
          <w:lang w:eastAsia="tr-TR"/>
        </w:rPr>
        <w:t xml:space="preserve"> başvuru yaparak hak sahibi ol</w:t>
      </w:r>
      <w:r>
        <w:rPr>
          <w:rFonts w:ascii="Times New Roman" w:eastAsia="Times New Roman" w:hAnsi="Times New Roman" w:cs="Times New Roman"/>
          <w:color w:val="333333"/>
          <w:sz w:val="28"/>
          <w:szCs w:val="28"/>
          <w:lang w:eastAsia="tr-TR"/>
        </w:rPr>
        <w:t>duklarını almaları çok önemli.</w:t>
      </w:r>
    </w:p>
    <w:p w:rsidR="008C5677" w:rsidRDefault="008C5677" w:rsidP="008C5677">
      <w:pPr>
        <w:shd w:val="clear" w:color="auto" w:fill="FFFFFF"/>
        <w:spacing w:after="0" w:line="360" w:lineRule="atLeast"/>
        <w:jc w:val="both"/>
        <w:rPr>
          <w:rFonts w:ascii="Times New Roman" w:eastAsia="Times New Roman" w:hAnsi="Times New Roman" w:cs="Times New Roman"/>
          <w:color w:val="333333"/>
          <w:sz w:val="28"/>
          <w:szCs w:val="28"/>
          <w:lang w:eastAsia="tr-TR"/>
        </w:rPr>
      </w:pPr>
    </w:p>
    <w:p w:rsidR="008C5677" w:rsidRPr="008C5677" w:rsidRDefault="008C5677" w:rsidP="008C5677">
      <w:pPr>
        <w:shd w:val="clear" w:color="auto" w:fill="FFFFFF"/>
        <w:spacing w:after="0" w:line="360" w:lineRule="atLeast"/>
        <w:jc w:val="both"/>
        <w:rPr>
          <w:rFonts w:ascii="Times New Roman" w:eastAsia="Times New Roman" w:hAnsi="Times New Roman" w:cs="Times New Roman"/>
          <w:color w:val="333333"/>
          <w:sz w:val="28"/>
          <w:szCs w:val="28"/>
          <w:lang w:eastAsia="tr-TR"/>
        </w:rPr>
      </w:pPr>
      <w:r w:rsidRPr="008C5677">
        <w:rPr>
          <w:rFonts w:ascii="Times New Roman" w:eastAsia="Times New Roman" w:hAnsi="Times New Roman" w:cs="Times New Roman"/>
          <w:color w:val="333333"/>
          <w:sz w:val="28"/>
          <w:szCs w:val="28"/>
          <w:lang w:eastAsia="tr-TR"/>
        </w:rPr>
        <w:t xml:space="preserve">Eğer kişi ölüm aylığı hak etmesine rağmen </w:t>
      </w:r>
      <w:proofErr w:type="spellStart"/>
      <w:r w:rsidRPr="008C5677">
        <w:rPr>
          <w:rFonts w:ascii="Times New Roman" w:eastAsia="Times New Roman" w:hAnsi="Times New Roman" w:cs="Times New Roman"/>
          <w:color w:val="333333"/>
          <w:sz w:val="28"/>
          <w:szCs w:val="28"/>
          <w:lang w:eastAsia="tr-TR"/>
        </w:rPr>
        <w:t>SGK’ya</w:t>
      </w:r>
      <w:proofErr w:type="spellEnd"/>
      <w:r w:rsidRPr="008C5677">
        <w:rPr>
          <w:rFonts w:ascii="Times New Roman" w:eastAsia="Times New Roman" w:hAnsi="Times New Roman" w:cs="Times New Roman"/>
          <w:color w:val="333333"/>
          <w:sz w:val="28"/>
          <w:szCs w:val="28"/>
          <w:lang w:eastAsia="tr-TR"/>
        </w:rPr>
        <w:t xml:space="preserve"> başvuru yapmadıysa, 5 yıl geriye dönük olarak ölüm aylıklarını talep edebiliyor. Ancak 5 yıldan eski süreler için ölüm aylığı talep edilemiyor. Bu nedenle eşini kaybeden erkeklerin hak sahibi olup olmadıklarını değerlendirmeleri ve bir an önce </w:t>
      </w:r>
      <w:proofErr w:type="spellStart"/>
      <w:r w:rsidRPr="008C5677">
        <w:rPr>
          <w:rFonts w:ascii="Times New Roman" w:eastAsia="Times New Roman" w:hAnsi="Times New Roman" w:cs="Times New Roman"/>
          <w:color w:val="333333"/>
          <w:sz w:val="28"/>
          <w:szCs w:val="28"/>
          <w:lang w:eastAsia="tr-TR"/>
        </w:rPr>
        <w:t>SGK’ya</w:t>
      </w:r>
      <w:proofErr w:type="spellEnd"/>
      <w:r w:rsidRPr="008C5677">
        <w:rPr>
          <w:rFonts w:ascii="Times New Roman" w:eastAsia="Times New Roman" w:hAnsi="Times New Roman" w:cs="Times New Roman"/>
          <w:color w:val="333333"/>
          <w:sz w:val="28"/>
          <w:szCs w:val="28"/>
          <w:lang w:eastAsia="tr-TR"/>
        </w:rPr>
        <w:t xml:space="preserve"> başvurmaları çok önemli. Aksi </w:t>
      </w:r>
      <w:proofErr w:type="gramStart"/>
      <w:r w:rsidRPr="008C5677">
        <w:rPr>
          <w:rFonts w:ascii="Times New Roman" w:eastAsia="Times New Roman" w:hAnsi="Times New Roman" w:cs="Times New Roman"/>
          <w:color w:val="333333"/>
          <w:sz w:val="28"/>
          <w:szCs w:val="28"/>
          <w:lang w:eastAsia="tr-TR"/>
        </w:rPr>
        <w:t>taktirde</w:t>
      </w:r>
      <w:proofErr w:type="gramEnd"/>
      <w:r w:rsidRPr="008C5677">
        <w:rPr>
          <w:rFonts w:ascii="Times New Roman" w:eastAsia="Times New Roman" w:hAnsi="Times New Roman" w:cs="Times New Roman"/>
          <w:color w:val="333333"/>
          <w:sz w:val="28"/>
          <w:szCs w:val="28"/>
          <w:lang w:eastAsia="tr-TR"/>
        </w:rPr>
        <w:t xml:space="preserve"> 5 yıldan eski ölüm aylıklarını almaları mümkün değil.</w:t>
      </w:r>
    </w:p>
    <w:p w:rsidR="000131F9" w:rsidRPr="008C5677" w:rsidRDefault="00CD387C" w:rsidP="008C5677">
      <w:pPr>
        <w:jc w:val="both"/>
        <w:rPr>
          <w:rFonts w:ascii="Times New Roman" w:hAnsi="Times New Roman" w:cs="Times New Roman"/>
          <w:sz w:val="28"/>
          <w:szCs w:val="28"/>
        </w:rPr>
      </w:pPr>
    </w:p>
    <w:sectPr w:rsidR="000131F9" w:rsidRPr="008C5677" w:rsidSect="00FA60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5E52C4"/>
    <w:multiLevelType w:val="multilevel"/>
    <w:tmpl w:val="8CAE6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5677"/>
    <w:rsid w:val="005A22C4"/>
    <w:rsid w:val="008C5677"/>
    <w:rsid w:val="00B50569"/>
    <w:rsid w:val="00CD387C"/>
    <w:rsid w:val="00D17047"/>
    <w:rsid w:val="00D22479"/>
    <w:rsid w:val="00FA605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05F"/>
  </w:style>
  <w:style w:type="paragraph" w:styleId="Balk1">
    <w:name w:val="heading 1"/>
    <w:basedOn w:val="Normal"/>
    <w:link w:val="Balk1Char"/>
    <w:uiPriority w:val="9"/>
    <w:qFormat/>
    <w:rsid w:val="008C56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C5677"/>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8C5677"/>
    <w:rPr>
      <w:color w:val="0000FF"/>
      <w:u w:val="single"/>
    </w:rPr>
  </w:style>
  <w:style w:type="character" w:customStyle="1" w:styleId="newsdate">
    <w:name w:val="newsdate"/>
    <w:basedOn w:val="VarsaylanParagrafYazTipi"/>
    <w:rsid w:val="008C5677"/>
  </w:style>
  <w:style w:type="character" w:styleId="Gl">
    <w:name w:val="Strong"/>
    <w:basedOn w:val="VarsaylanParagrafYazTipi"/>
    <w:uiPriority w:val="22"/>
    <w:qFormat/>
    <w:rsid w:val="008C5677"/>
    <w:rPr>
      <w:b/>
      <w:bCs/>
    </w:rPr>
  </w:style>
  <w:style w:type="paragraph" w:styleId="BalonMetni">
    <w:name w:val="Balloon Text"/>
    <w:basedOn w:val="Normal"/>
    <w:link w:val="BalonMetniChar"/>
    <w:uiPriority w:val="99"/>
    <w:semiHidden/>
    <w:unhideWhenUsed/>
    <w:rsid w:val="008C567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C56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4545482">
      <w:bodyDiv w:val="1"/>
      <w:marLeft w:val="0"/>
      <w:marRight w:val="0"/>
      <w:marTop w:val="0"/>
      <w:marBottom w:val="0"/>
      <w:divBdr>
        <w:top w:val="none" w:sz="0" w:space="0" w:color="auto"/>
        <w:left w:val="none" w:sz="0" w:space="0" w:color="auto"/>
        <w:bottom w:val="none" w:sz="0" w:space="0" w:color="auto"/>
        <w:right w:val="none" w:sz="0" w:space="0" w:color="auto"/>
      </w:divBdr>
      <w:divsChild>
        <w:div w:id="1648051887">
          <w:marLeft w:val="0"/>
          <w:marRight w:val="0"/>
          <w:marTop w:val="0"/>
          <w:marBottom w:val="300"/>
          <w:divBdr>
            <w:top w:val="none" w:sz="0" w:space="0" w:color="auto"/>
            <w:left w:val="none" w:sz="0" w:space="0" w:color="auto"/>
            <w:bottom w:val="single" w:sz="6" w:space="11" w:color="D3EAFA"/>
            <w:right w:val="none" w:sz="0" w:space="0" w:color="auto"/>
          </w:divBdr>
          <w:divsChild>
            <w:div w:id="143355884">
              <w:marLeft w:val="0"/>
              <w:marRight w:val="0"/>
              <w:marTop w:val="0"/>
              <w:marBottom w:val="0"/>
              <w:divBdr>
                <w:top w:val="none" w:sz="0" w:space="0" w:color="auto"/>
                <w:left w:val="none" w:sz="0" w:space="0" w:color="auto"/>
                <w:bottom w:val="none" w:sz="0" w:space="0" w:color="auto"/>
                <w:right w:val="none" w:sz="0" w:space="0" w:color="auto"/>
              </w:divBdr>
            </w:div>
          </w:divsChild>
        </w:div>
        <w:div w:id="1798405631">
          <w:marLeft w:val="0"/>
          <w:marRight w:val="0"/>
          <w:marTop w:val="0"/>
          <w:marBottom w:val="0"/>
          <w:divBdr>
            <w:top w:val="none" w:sz="0" w:space="0" w:color="auto"/>
            <w:left w:val="none" w:sz="0" w:space="0" w:color="auto"/>
            <w:bottom w:val="none" w:sz="0" w:space="0" w:color="auto"/>
            <w:right w:val="none" w:sz="0" w:space="0" w:color="auto"/>
          </w:divBdr>
          <w:divsChild>
            <w:div w:id="1517573399">
              <w:marLeft w:val="75"/>
              <w:marRight w:val="0"/>
              <w:marTop w:val="0"/>
              <w:marBottom w:val="0"/>
              <w:divBdr>
                <w:top w:val="none" w:sz="0" w:space="0" w:color="auto"/>
                <w:left w:val="none" w:sz="0" w:space="0" w:color="auto"/>
                <w:bottom w:val="none" w:sz="0" w:space="0" w:color="auto"/>
                <w:right w:val="none" w:sz="0" w:space="0" w:color="auto"/>
              </w:divBdr>
              <w:divsChild>
                <w:div w:id="909004887">
                  <w:marLeft w:val="0"/>
                  <w:marRight w:val="300"/>
                  <w:marTop w:val="0"/>
                  <w:marBottom w:val="150"/>
                  <w:divBdr>
                    <w:top w:val="none" w:sz="0" w:space="0" w:color="auto"/>
                    <w:left w:val="none" w:sz="0" w:space="0" w:color="auto"/>
                    <w:bottom w:val="none" w:sz="0" w:space="0" w:color="auto"/>
                    <w:right w:val="none" w:sz="0" w:space="0" w:color="auto"/>
                  </w:divBdr>
                </w:div>
                <w:div w:id="71187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622</Words>
  <Characters>3546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2024-10-08T10:17:00Z</dcterms:created>
  <dcterms:modified xsi:type="dcterms:W3CDTF">2024-10-08T10:17:00Z</dcterms:modified>
</cp:coreProperties>
</file>