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020" w:rsidRPr="00C13020" w:rsidRDefault="00C13020" w:rsidP="00C13020">
      <w:pPr>
        <w:spacing w:after="360" w:line="630" w:lineRule="atLeast"/>
        <w:jc w:val="both"/>
        <w:textAlignment w:val="baseline"/>
        <w:outlineLvl w:val="0"/>
        <w:rPr>
          <w:rFonts w:ascii="Times New Roman" w:eastAsia="Times New Roman" w:hAnsi="Times New Roman" w:cs="Times New Roman"/>
          <w:b/>
          <w:color w:val="FF0000"/>
          <w:kern w:val="36"/>
          <w:sz w:val="36"/>
          <w:szCs w:val="36"/>
          <w:lang w:eastAsia="tr-TR"/>
        </w:rPr>
      </w:pPr>
      <w:r w:rsidRPr="00C13020">
        <w:rPr>
          <w:rFonts w:ascii="Times New Roman" w:eastAsia="Times New Roman" w:hAnsi="Times New Roman" w:cs="Times New Roman"/>
          <w:b/>
          <w:color w:val="FF0000"/>
          <w:kern w:val="36"/>
          <w:sz w:val="36"/>
          <w:szCs w:val="36"/>
          <w:lang w:eastAsia="tr-TR"/>
        </w:rPr>
        <w:t>Topluluk Önünde Konuşma Becerisinde Ustalaşmak</w:t>
      </w:r>
    </w:p>
    <w:p w:rsidR="00C13020" w:rsidRPr="00C13020" w:rsidRDefault="00C13020" w:rsidP="00C13020">
      <w:pPr>
        <w:spacing w:after="150" w:line="390" w:lineRule="atLeast"/>
        <w:jc w:val="both"/>
        <w:textAlignment w:val="baseline"/>
        <w:rPr>
          <w:rFonts w:ascii="Times New Roman" w:eastAsia="Times New Roman" w:hAnsi="Times New Roman" w:cs="Times New Roman"/>
          <w:color w:val="60646C"/>
          <w:sz w:val="28"/>
          <w:szCs w:val="28"/>
          <w:lang w:eastAsia="tr-TR"/>
        </w:rPr>
      </w:pPr>
      <w:r w:rsidRPr="00C13020">
        <w:rPr>
          <w:rFonts w:ascii="Times New Roman" w:eastAsia="Times New Roman" w:hAnsi="Times New Roman" w:cs="Times New Roman"/>
          <w:color w:val="60646C"/>
          <w:sz w:val="28"/>
          <w:szCs w:val="28"/>
          <w:lang w:eastAsia="tr-TR"/>
        </w:rPr>
        <w:t xml:space="preserve">Topluluk önünde konuşmak ne yazık ki bir gecede </w:t>
      </w:r>
      <w:proofErr w:type="spellStart"/>
      <w:r w:rsidRPr="00C13020">
        <w:rPr>
          <w:rFonts w:ascii="Times New Roman" w:eastAsia="Times New Roman" w:hAnsi="Times New Roman" w:cs="Times New Roman"/>
          <w:color w:val="60646C"/>
          <w:sz w:val="28"/>
          <w:szCs w:val="28"/>
          <w:lang w:eastAsia="tr-TR"/>
        </w:rPr>
        <w:t>ustalaşılacak</w:t>
      </w:r>
      <w:proofErr w:type="spellEnd"/>
      <w:r w:rsidRPr="00C13020">
        <w:rPr>
          <w:rFonts w:ascii="Times New Roman" w:eastAsia="Times New Roman" w:hAnsi="Times New Roman" w:cs="Times New Roman"/>
          <w:color w:val="60646C"/>
          <w:sz w:val="28"/>
          <w:szCs w:val="28"/>
          <w:lang w:eastAsia="tr-TR"/>
        </w:rPr>
        <w:t xml:space="preserve"> bir beceri değil. Topluluk önünde konuşma ustalığı pratikle birlikte gelişir. Kendinizi insanların önüne ne kadar çok çıkarırsanız, o kadar ilgi çekmeye ve etkili olmaya başlarsınız.</w:t>
      </w:r>
    </w:p>
    <w:p w:rsidR="00C13020" w:rsidRPr="00C13020" w:rsidRDefault="00C13020" w:rsidP="00C13020">
      <w:pPr>
        <w:spacing w:after="150" w:line="390" w:lineRule="atLeast"/>
        <w:jc w:val="both"/>
        <w:textAlignment w:val="baseline"/>
        <w:rPr>
          <w:rFonts w:ascii="Times New Roman" w:eastAsia="Times New Roman" w:hAnsi="Times New Roman" w:cs="Times New Roman"/>
          <w:color w:val="60646C"/>
          <w:sz w:val="28"/>
          <w:szCs w:val="28"/>
          <w:lang w:eastAsia="tr-TR"/>
        </w:rPr>
      </w:pPr>
      <w:r w:rsidRPr="00C13020">
        <w:rPr>
          <w:rFonts w:ascii="Times New Roman" w:eastAsia="Times New Roman" w:hAnsi="Times New Roman" w:cs="Times New Roman"/>
          <w:color w:val="60646C"/>
          <w:sz w:val="28"/>
          <w:szCs w:val="28"/>
          <w:lang w:eastAsia="tr-TR"/>
        </w:rPr>
        <w:t xml:space="preserve">Topluluk önünde konuşma korkusunun sizi bir fark yaratmaktan ve fikirlerinizi yaymaktan alıkoymasına izin vermeyin. Karşınıza çıkabilecek fırsatlar için </w:t>
      </w:r>
      <w:proofErr w:type="gramStart"/>
      <w:r w:rsidRPr="00C13020">
        <w:rPr>
          <w:rFonts w:ascii="Times New Roman" w:eastAsia="Times New Roman" w:hAnsi="Times New Roman" w:cs="Times New Roman"/>
          <w:color w:val="60646C"/>
          <w:sz w:val="28"/>
          <w:szCs w:val="28"/>
          <w:lang w:eastAsia="tr-TR"/>
        </w:rPr>
        <w:t>gönüllü</w:t>
      </w:r>
      <w:proofErr w:type="gramEnd"/>
      <w:r w:rsidRPr="00C13020">
        <w:rPr>
          <w:rFonts w:ascii="Times New Roman" w:eastAsia="Times New Roman" w:hAnsi="Times New Roman" w:cs="Times New Roman"/>
          <w:color w:val="60646C"/>
          <w:sz w:val="28"/>
          <w:szCs w:val="28"/>
          <w:lang w:eastAsia="tr-TR"/>
        </w:rPr>
        <w:t xml:space="preserve"> olun ve kendinizi öne çıkarın. Makalemizde vereceğimiz ipuçlarıyla topluluk önünde konuşurken çok daha rahat olacak ve kendinize güveneceksiniz.</w:t>
      </w:r>
    </w:p>
    <w:p w:rsidR="00C13020" w:rsidRPr="00C13020" w:rsidRDefault="00C13020" w:rsidP="00C13020">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r w:rsidRPr="00C13020">
        <w:rPr>
          <w:rFonts w:ascii="Times New Roman" w:eastAsia="Times New Roman" w:hAnsi="Times New Roman" w:cs="Times New Roman"/>
          <w:b/>
          <w:bCs/>
          <w:color w:val="60646C"/>
          <w:sz w:val="28"/>
          <w:szCs w:val="28"/>
          <w:lang w:eastAsia="tr-TR"/>
        </w:rPr>
        <w:t>Konuşmadan önce dinleyicilerle bağlantı kurun</w:t>
      </w:r>
    </w:p>
    <w:p w:rsidR="00C13020" w:rsidRPr="00C13020" w:rsidRDefault="00C13020" w:rsidP="00C13020">
      <w:pPr>
        <w:spacing w:after="150" w:line="390" w:lineRule="atLeast"/>
        <w:jc w:val="both"/>
        <w:textAlignment w:val="baseline"/>
        <w:rPr>
          <w:rFonts w:ascii="Times New Roman" w:eastAsia="Times New Roman" w:hAnsi="Times New Roman" w:cs="Times New Roman"/>
          <w:color w:val="60646C"/>
          <w:sz w:val="28"/>
          <w:szCs w:val="28"/>
          <w:lang w:eastAsia="tr-TR"/>
        </w:rPr>
      </w:pPr>
      <w:r w:rsidRPr="00C13020">
        <w:rPr>
          <w:rFonts w:ascii="Times New Roman" w:eastAsia="Times New Roman" w:hAnsi="Times New Roman" w:cs="Times New Roman"/>
          <w:color w:val="60646C"/>
          <w:sz w:val="28"/>
          <w:szCs w:val="28"/>
          <w:lang w:eastAsia="tr-TR"/>
        </w:rPr>
        <w:t>Kalabalık korkutucudur, ancak bu kalabalığı bireyler olarak düşünürseniz korkutucu olmaktan çıkabilir. Önünüze çıkan kalabalığın sadece bireysel insanlardan oluştuğunu kendinize hatırlatabilirseniz işiniz biraz daha kolaylaşır. Sunumdan önce mümkün olduğunca çok insanla tanışmaya çalışabilirsiniz. Bu insanların çoğunun her gün karşılaşabileceğiniz sıradan insanlar olduğunu görecek ve kendinizi daha rahat hissedeceksiniz.</w:t>
      </w:r>
    </w:p>
    <w:p w:rsidR="00C13020" w:rsidRPr="00C13020" w:rsidRDefault="00C13020" w:rsidP="00C13020">
      <w:pPr>
        <w:spacing w:after="150" w:line="390" w:lineRule="atLeast"/>
        <w:jc w:val="both"/>
        <w:textAlignment w:val="baseline"/>
        <w:rPr>
          <w:rFonts w:ascii="Times New Roman" w:eastAsia="Times New Roman" w:hAnsi="Times New Roman" w:cs="Times New Roman"/>
          <w:color w:val="60646C"/>
          <w:sz w:val="28"/>
          <w:szCs w:val="28"/>
          <w:lang w:eastAsia="tr-TR"/>
        </w:rPr>
      </w:pPr>
      <w:r w:rsidRPr="00C13020">
        <w:rPr>
          <w:rFonts w:ascii="Times New Roman" w:eastAsia="Times New Roman" w:hAnsi="Times New Roman" w:cs="Times New Roman"/>
          <w:color w:val="60646C"/>
          <w:sz w:val="28"/>
          <w:szCs w:val="28"/>
          <w:lang w:eastAsia="tr-TR"/>
        </w:rPr>
        <w:t>Topluluk ile bağlantı kurmaya çalışın. Kişisel yaşamları, hobileri veya aileleri hakkında bilgi edinin. Bu pratik, topluluğun karşısına çıktıktan sonra onlara bakarken kendinizi çok daha rahat hissetmenizi sağlayacak.</w:t>
      </w:r>
    </w:p>
    <w:p w:rsidR="00C13020" w:rsidRPr="00C13020" w:rsidRDefault="00C13020" w:rsidP="00C13020">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r w:rsidRPr="00C13020">
        <w:rPr>
          <w:rFonts w:ascii="Times New Roman" w:eastAsia="Times New Roman" w:hAnsi="Times New Roman" w:cs="Times New Roman"/>
          <w:b/>
          <w:bCs/>
          <w:color w:val="60646C"/>
          <w:sz w:val="28"/>
          <w:szCs w:val="28"/>
          <w:lang w:eastAsia="tr-TR"/>
        </w:rPr>
        <w:t>Kendinize güvenin ve dik durun</w:t>
      </w:r>
    </w:p>
    <w:p w:rsidR="00C13020" w:rsidRPr="00C13020" w:rsidRDefault="00C13020" w:rsidP="00C13020">
      <w:pPr>
        <w:spacing w:after="150" w:line="390" w:lineRule="atLeast"/>
        <w:jc w:val="both"/>
        <w:textAlignment w:val="baseline"/>
        <w:rPr>
          <w:rFonts w:ascii="Times New Roman" w:eastAsia="Times New Roman" w:hAnsi="Times New Roman" w:cs="Times New Roman"/>
          <w:color w:val="60646C"/>
          <w:sz w:val="28"/>
          <w:szCs w:val="28"/>
          <w:lang w:eastAsia="tr-TR"/>
        </w:rPr>
      </w:pPr>
      <w:r w:rsidRPr="00C13020">
        <w:rPr>
          <w:rFonts w:ascii="Times New Roman" w:eastAsia="Times New Roman" w:hAnsi="Times New Roman" w:cs="Times New Roman"/>
          <w:color w:val="60646C"/>
          <w:sz w:val="28"/>
          <w:szCs w:val="28"/>
          <w:lang w:eastAsia="tr-TR"/>
        </w:rPr>
        <w:t>Bazı insanlar konuşma yaparken söylediklerinin en önemli şey olduğunu düşünürler fakat bir araştırmada, insanların topluluk önünde konuşanlar hakkındaki algısının en çok 2 şeyden etkilendiği ortaya çıktı: Biri görsel olarak nasıl göründüğünüz: Kendinizden emin görünüyor musunuz, dik duruyor musunuz? Diğeri ise sesinizin nasıl çıktığı: Kulağa sert geliyor mu, ilginç bir tonlama kullanıyor musunuz?</w:t>
      </w:r>
    </w:p>
    <w:p w:rsidR="00C13020" w:rsidRPr="00C13020" w:rsidRDefault="00C13020" w:rsidP="00C13020">
      <w:pPr>
        <w:spacing w:after="150" w:line="390" w:lineRule="atLeast"/>
        <w:jc w:val="both"/>
        <w:textAlignment w:val="baseline"/>
        <w:rPr>
          <w:rFonts w:ascii="Times New Roman" w:eastAsia="Times New Roman" w:hAnsi="Times New Roman" w:cs="Times New Roman"/>
          <w:color w:val="60646C"/>
          <w:sz w:val="28"/>
          <w:szCs w:val="28"/>
          <w:lang w:eastAsia="tr-TR"/>
        </w:rPr>
      </w:pPr>
      <w:r w:rsidRPr="00C13020">
        <w:rPr>
          <w:rFonts w:ascii="Times New Roman" w:eastAsia="Times New Roman" w:hAnsi="Times New Roman" w:cs="Times New Roman"/>
          <w:color w:val="60646C"/>
          <w:sz w:val="28"/>
          <w:szCs w:val="28"/>
          <w:lang w:eastAsia="tr-TR"/>
        </w:rPr>
        <w:t>Dik durmak, topluluk önünde konuşmada başarılı olmanızın önemli bir adımıdır. Topluluğun önünde kendinize güvenen bir tavırla duruyorsanız, usta bir konuşmacı olma yolunda üstünüze düşen görevin yarısından fazlasını yapmışsınız demektir.</w:t>
      </w:r>
    </w:p>
    <w:p w:rsidR="00C13020" w:rsidRPr="00C13020" w:rsidRDefault="00C13020" w:rsidP="00C13020">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r w:rsidRPr="00C13020">
        <w:rPr>
          <w:rFonts w:ascii="Times New Roman" w:eastAsia="Times New Roman" w:hAnsi="Times New Roman" w:cs="Times New Roman"/>
          <w:b/>
          <w:bCs/>
          <w:color w:val="60646C"/>
          <w:sz w:val="28"/>
          <w:szCs w:val="28"/>
          <w:lang w:eastAsia="tr-TR"/>
        </w:rPr>
        <w:t>Tutkunuzu gösterin</w:t>
      </w:r>
    </w:p>
    <w:p w:rsidR="00C13020" w:rsidRPr="00C13020" w:rsidRDefault="00C13020" w:rsidP="00C13020">
      <w:pPr>
        <w:spacing w:after="150" w:line="390" w:lineRule="atLeast"/>
        <w:jc w:val="both"/>
        <w:textAlignment w:val="baseline"/>
        <w:rPr>
          <w:rFonts w:ascii="Times New Roman" w:eastAsia="Times New Roman" w:hAnsi="Times New Roman" w:cs="Times New Roman"/>
          <w:color w:val="60646C"/>
          <w:sz w:val="28"/>
          <w:szCs w:val="28"/>
          <w:lang w:eastAsia="tr-TR"/>
        </w:rPr>
      </w:pPr>
      <w:r w:rsidRPr="00C13020">
        <w:rPr>
          <w:rFonts w:ascii="Times New Roman" w:eastAsia="Times New Roman" w:hAnsi="Times New Roman" w:cs="Times New Roman"/>
          <w:color w:val="60646C"/>
          <w:sz w:val="28"/>
          <w:szCs w:val="28"/>
          <w:lang w:eastAsia="tr-TR"/>
        </w:rPr>
        <w:lastRenderedPageBreak/>
        <w:t>Paylaşmaya çalıştığınız konu veya mesaj hakkında tutkulu ve eğitimliyseniz, doğal olarak insanların önünde daha rahat ve kendinizden emin olacaksınız. O yüzden hazırlık aşamasında da konuşma aşamasında da bu tutkunuzu göstermeye çalışın. İnsanlar bu tür bir donanımı ve tutkuyu görmeyi severler.</w:t>
      </w:r>
    </w:p>
    <w:p w:rsidR="00C13020" w:rsidRPr="00C13020" w:rsidRDefault="00C13020" w:rsidP="00C13020">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r w:rsidRPr="00C13020">
        <w:rPr>
          <w:rFonts w:ascii="Times New Roman" w:eastAsia="Times New Roman" w:hAnsi="Times New Roman" w:cs="Times New Roman"/>
          <w:b/>
          <w:bCs/>
          <w:color w:val="60646C"/>
          <w:sz w:val="28"/>
          <w:szCs w:val="28"/>
          <w:lang w:eastAsia="tr-TR"/>
        </w:rPr>
        <w:t>Göz teması kurun ve beden dilinizin farkında olun</w:t>
      </w:r>
    </w:p>
    <w:p w:rsidR="00C13020" w:rsidRPr="00C13020" w:rsidRDefault="00C13020" w:rsidP="00C13020">
      <w:pPr>
        <w:spacing w:after="150" w:line="390" w:lineRule="atLeast"/>
        <w:jc w:val="both"/>
        <w:textAlignment w:val="baseline"/>
        <w:rPr>
          <w:rFonts w:ascii="Times New Roman" w:eastAsia="Times New Roman" w:hAnsi="Times New Roman" w:cs="Times New Roman"/>
          <w:color w:val="60646C"/>
          <w:sz w:val="28"/>
          <w:szCs w:val="28"/>
          <w:lang w:eastAsia="tr-TR"/>
        </w:rPr>
      </w:pPr>
      <w:r w:rsidRPr="00C13020">
        <w:rPr>
          <w:rFonts w:ascii="Times New Roman" w:eastAsia="Times New Roman" w:hAnsi="Times New Roman" w:cs="Times New Roman"/>
          <w:color w:val="60646C"/>
          <w:sz w:val="28"/>
          <w:szCs w:val="28"/>
          <w:lang w:eastAsia="tr-TR"/>
        </w:rPr>
        <w:t>Hedef kitlenize odaklanın ve onlarla bire bir göz teması kurarak konuşmaya çalışın. Bu, yalnızca başlarını salladıklarında onları yeniden meşgul etmekle kalmaz aynı zamanda tepkilerini gözlemlediğinizi bilmelerini sağlar.</w:t>
      </w:r>
    </w:p>
    <w:p w:rsidR="00C13020" w:rsidRPr="00C13020" w:rsidRDefault="00C13020" w:rsidP="00C13020">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r w:rsidRPr="00C13020">
        <w:rPr>
          <w:rFonts w:ascii="Times New Roman" w:eastAsia="Times New Roman" w:hAnsi="Times New Roman" w:cs="Times New Roman"/>
          <w:b/>
          <w:bCs/>
          <w:color w:val="60646C"/>
          <w:sz w:val="28"/>
          <w:szCs w:val="28"/>
          <w:lang w:eastAsia="tr-TR"/>
        </w:rPr>
        <w:t>Yavaş konuşun</w:t>
      </w:r>
    </w:p>
    <w:p w:rsidR="00C13020" w:rsidRPr="00C13020" w:rsidRDefault="00C13020" w:rsidP="00C13020">
      <w:pPr>
        <w:spacing w:after="150" w:line="390" w:lineRule="atLeast"/>
        <w:jc w:val="both"/>
        <w:textAlignment w:val="baseline"/>
        <w:rPr>
          <w:rFonts w:ascii="Times New Roman" w:eastAsia="Times New Roman" w:hAnsi="Times New Roman" w:cs="Times New Roman"/>
          <w:color w:val="60646C"/>
          <w:sz w:val="28"/>
          <w:szCs w:val="28"/>
          <w:lang w:eastAsia="tr-TR"/>
        </w:rPr>
      </w:pPr>
      <w:r w:rsidRPr="00C13020">
        <w:rPr>
          <w:rFonts w:ascii="Times New Roman" w:eastAsia="Times New Roman" w:hAnsi="Times New Roman" w:cs="Times New Roman"/>
          <w:color w:val="60646C"/>
          <w:sz w:val="28"/>
          <w:szCs w:val="28"/>
          <w:lang w:eastAsia="tr-TR"/>
        </w:rPr>
        <w:t>Hızlı konuşma, konuşmanızda ve iletmeniz gereken mesajlarda büyük bir hata olasılığı yaratır ve hedef kitlenizin takip etmesini zorlaştırır. Yavaşlayın ve konuşmadan önce mutlaka düşünün. Uygunsuz veya alakasız bir şey söylemektense yavaş ve düşünerek konuşmayı tercih edin.</w:t>
      </w:r>
    </w:p>
    <w:p w:rsidR="00C13020" w:rsidRPr="00C13020" w:rsidRDefault="00C13020" w:rsidP="00C13020">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r w:rsidRPr="00C13020">
        <w:rPr>
          <w:rFonts w:ascii="Times New Roman" w:eastAsia="Times New Roman" w:hAnsi="Times New Roman" w:cs="Times New Roman"/>
          <w:b/>
          <w:bCs/>
          <w:color w:val="60646C"/>
          <w:sz w:val="28"/>
          <w:szCs w:val="28"/>
          <w:lang w:eastAsia="tr-TR"/>
        </w:rPr>
        <w:t>Kitlenizin ilgisini çekin</w:t>
      </w:r>
    </w:p>
    <w:p w:rsidR="00C13020" w:rsidRPr="00C13020" w:rsidRDefault="00C13020" w:rsidP="00C13020">
      <w:pPr>
        <w:spacing w:after="150" w:line="390" w:lineRule="atLeast"/>
        <w:jc w:val="both"/>
        <w:textAlignment w:val="baseline"/>
        <w:rPr>
          <w:rFonts w:ascii="Times New Roman" w:eastAsia="Times New Roman" w:hAnsi="Times New Roman" w:cs="Times New Roman"/>
          <w:color w:val="60646C"/>
          <w:sz w:val="28"/>
          <w:szCs w:val="28"/>
          <w:lang w:eastAsia="tr-TR"/>
        </w:rPr>
      </w:pPr>
      <w:r w:rsidRPr="00C13020">
        <w:rPr>
          <w:rFonts w:ascii="Times New Roman" w:eastAsia="Times New Roman" w:hAnsi="Times New Roman" w:cs="Times New Roman"/>
          <w:color w:val="60646C"/>
          <w:sz w:val="28"/>
          <w:szCs w:val="28"/>
          <w:lang w:eastAsia="tr-TR"/>
        </w:rPr>
        <w:t xml:space="preserve">Eğer mümkünse sizi dinleyenlere sorular sorun, geri bildirimlerini isteyin ve arada kendi </w:t>
      </w:r>
      <w:proofErr w:type="gramStart"/>
      <w:r w:rsidRPr="00C13020">
        <w:rPr>
          <w:rFonts w:ascii="Times New Roman" w:eastAsia="Times New Roman" w:hAnsi="Times New Roman" w:cs="Times New Roman"/>
          <w:color w:val="60646C"/>
          <w:sz w:val="28"/>
          <w:szCs w:val="28"/>
          <w:lang w:eastAsia="tr-TR"/>
        </w:rPr>
        <w:t>hikayelerini</w:t>
      </w:r>
      <w:proofErr w:type="gramEnd"/>
      <w:r w:rsidRPr="00C13020">
        <w:rPr>
          <w:rFonts w:ascii="Times New Roman" w:eastAsia="Times New Roman" w:hAnsi="Times New Roman" w:cs="Times New Roman"/>
          <w:color w:val="60646C"/>
          <w:sz w:val="28"/>
          <w:szCs w:val="28"/>
          <w:lang w:eastAsia="tr-TR"/>
        </w:rPr>
        <w:t xml:space="preserve"> anlatmalarına izin verin. Kitleniz </w:t>
      </w:r>
      <w:proofErr w:type="gramStart"/>
      <w:r w:rsidRPr="00C13020">
        <w:rPr>
          <w:rFonts w:ascii="Times New Roman" w:eastAsia="Times New Roman" w:hAnsi="Times New Roman" w:cs="Times New Roman"/>
          <w:color w:val="60646C"/>
          <w:sz w:val="28"/>
          <w:szCs w:val="28"/>
          <w:lang w:eastAsia="tr-TR"/>
        </w:rPr>
        <w:t>dahil</w:t>
      </w:r>
      <w:proofErr w:type="gramEnd"/>
      <w:r w:rsidRPr="00C13020">
        <w:rPr>
          <w:rFonts w:ascii="Times New Roman" w:eastAsia="Times New Roman" w:hAnsi="Times New Roman" w:cs="Times New Roman"/>
          <w:color w:val="60646C"/>
          <w:sz w:val="28"/>
          <w:szCs w:val="28"/>
          <w:lang w:eastAsia="tr-TR"/>
        </w:rPr>
        <w:t xml:space="preserve"> olduğunda, anlattığınız konuya çok daha fazla ilgi gösterecekler.</w:t>
      </w:r>
    </w:p>
    <w:p w:rsidR="00C13020" w:rsidRPr="00C13020" w:rsidRDefault="00C13020" w:rsidP="00C13020">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r w:rsidRPr="00C13020">
        <w:rPr>
          <w:rFonts w:ascii="Times New Roman" w:eastAsia="Times New Roman" w:hAnsi="Times New Roman" w:cs="Times New Roman"/>
          <w:b/>
          <w:bCs/>
          <w:color w:val="60646C"/>
          <w:sz w:val="28"/>
          <w:szCs w:val="28"/>
          <w:lang w:eastAsia="tr-TR"/>
        </w:rPr>
        <w:t>Duraklamalar için yer bırakın</w:t>
      </w:r>
    </w:p>
    <w:p w:rsidR="00C13020" w:rsidRPr="00C13020" w:rsidRDefault="00C13020" w:rsidP="00C13020">
      <w:pPr>
        <w:spacing w:after="150" w:line="390" w:lineRule="atLeast"/>
        <w:jc w:val="both"/>
        <w:textAlignment w:val="baseline"/>
        <w:rPr>
          <w:rFonts w:ascii="Times New Roman" w:eastAsia="Times New Roman" w:hAnsi="Times New Roman" w:cs="Times New Roman"/>
          <w:color w:val="60646C"/>
          <w:sz w:val="28"/>
          <w:szCs w:val="28"/>
          <w:lang w:eastAsia="tr-TR"/>
        </w:rPr>
      </w:pPr>
      <w:r w:rsidRPr="00C13020">
        <w:rPr>
          <w:rFonts w:ascii="Times New Roman" w:eastAsia="Times New Roman" w:hAnsi="Times New Roman" w:cs="Times New Roman"/>
          <w:color w:val="60646C"/>
          <w:sz w:val="28"/>
          <w:szCs w:val="28"/>
          <w:lang w:eastAsia="tr-TR"/>
        </w:rPr>
        <w:t>Durakladığınızda, bu duraklamalar size düşüncelerinizi toplama şansı verir. Eğer yanlış bir yöne gittiğinizi fark ederseniz bir sonraki adımınızı, anlatacağınız şeyi düşünmek için kendinize 10-15 saniye ayırın ve ardından devam edin. Eğer bir noktayı pekiştirmek veya bir önem duygusu yaratarak bir şeyin altını çizmek istiyorsanız da bu yöntemi kullanabilirsiniz.</w:t>
      </w:r>
    </w:p>
    <w:p w:rsidR="00C13020" w:rsidRPr="00C13020" w:rsidRDefault="00C13020" w:rsidP="00C13020">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r w:rsidRPr="00C13020">
        <w:rPr>
          <w:rFonts w:ascii="Times New Roman" w:eastAsia="Times New Roman" w:hAnsi="Times New Roman" w:cs="Times New Roman"/>
          <w:b/>
          <w:bCs/>
          <w:color w:val="60646C"/>
          <w:sz w:val="28"/>
          <w:szCs w:val="28"/>
          <w:lang w:eastAsia="tr-TR"/>
        </w:rPr>
        <w:t>Nefes almayı unutmayın</w:t>
      </w:r>
    </w:p>
    <w:p w:rsidR="00C13020" w:rsidRPr="00C13020" w:rsidRDefault="00C13020" w:rsidP="00C13020">
      <w:pPr>
        <w:spacing w:after="150" w:line="390" w:lineRule="atLeast"/>
        <w:jc w:val="both"/>
        <w:textAlignment w:val="baseline"/>
        <w:rPr>
          <w:rFonts w:ascii="Times New Roman" w:eastAsia="Times New Roman" w:hAnsi="Times New Roman" w:cs="Times New Roman"/>
          <w:color w:val="60646C"/>
          <w:sz w:val="28"/>
          <w:szCs w:val="28"/>
          <w:lang w:eastAsia="tr-TR"/>
        </w:rPr>
      </w:pPr>
      <w:r w:rsidRPr="00C13020">
        <w:rPr>
          <w:rFonts w:ascii="Times New Roman" w:eastAsia="Times New Roman" w:hAnsi="Times New Roman" w:cs="Times New Roman"/>
          <w:color w:val="60646C"/>
          <w:sz w:val="28"/>
          <w:szCs w:val="28"/>
          <w:lang w:eastAsia="tr-TR"/>
        </w:rPr>
        <w:t>Derin nefesler gerildiğiniz anlarda ve stresliyken ruha iyi gelir. Eğer stresin üstün geldiğini düşünüyorsanız, ona kadar sayın. Derin bir nefes alın ve ardından konuşmanıza devam edin.</w:t>
      </w:r>
    </w:p>
    <w:p w:rsidR="00C13020" w:rsidRPr="00C13020" w:rsidRDefault="00C13020" w:rsidP="00C13020">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r w:rsidRPr="00C13020">
        <w:rPr>
          <w:rFonts w:ascii="Times New Roman" w:eastAsia="Times New Roman" w:hAnsi="Times New Roman" w:cs="Times New Roman"/>
          <w:b/>
          <w:bCs/>
          <w:color w:val="60646C"/>
          <w:sz w:val="28"/>
          <w:szCs w:val="28"/>
          <w:lang w:eastAsia="tr-TR"/>
        </w:rPr>
        <w:t>Pratik, pratik, pratik</w:t>
      </w:r>
    </w:p>
    <w:p w:rsidR="00C13020" w:rsidRPr="00C13020" w:rsidRDefault="00C13020" w:rsidP="00C13020">
      <w:pPr>
        <w:spacing w:after="150" w:line="390" w:lineRule="atLeast"/>
        <w:jc w:val="both"/>
        <w:textAlignment w:val="baseline"/>
        <w:rPr>
          <w:rFonts w:ascii="Times New Roman" w:eastAsia="Times New Roman" w:hAnsi="Times New Roman" w:cs="Times New Roman"/>
          <w:color w:val="60646C"/>
          <w:sz w:val="28"/>
          <w:szCs w:val="28"/>
          <w:lang w:eastAsia="tr-TR"/>
        </w:rPr>
      </w:pPr>
      <w:r w:rsidRPr="00C13020">
        <w:rPr>
          <w:rFonts w:ascii="Times New Roman" w:eastAsia="Times New Roman" w:hAnsi="Times New Roman" w:cs="Times New Roman"/>
          <w:color w:val="60646C"/>
          <w:sz w:val="28"/>
          <w:szCs w:val="28"/>
          <w:lang w:eastAsia="tr-TR"/>
        </w:rPr>
        <w:t>Pratik yapmak insanı mükemmelleştirir. Topluluk önünde konuşma becerisinde ustalaşmak için pratik yapmak çok önemlidir. Bir kalabalığın önüne geçmek ve tutkunuzu paylaşmak için tüm fırsatları değerlendirmeye çalışın.</w:t>
      </w:r>
    </w:p>
    <w:p w:rsidR="000131F9" w:rsidRDefault="00C13020"/>
    <w:sectPr w:rsidR="000131F9" w:rsidSect="009E54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20ED7"/>
    <w:multiLevelType w:val="multilevel"/>
    <w:tmpl w:val="936E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13020"/>
    <w:rsid w:val="009E542A"/>
    <w:rsid w:val="00C13020"/>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42A"/>
  </w:style>
  <w:style w:type="paragraph" w:styleId="Balk1">
    <w:name w:val="heading 1"/>
    <w:basedOn w:val="Normal"/>
    <w:link w:val="Balk1Char"/>
    <w:uiPriority w:val="9"/>
    <w:qFormat/>
    <w:rsid w:val="00C130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C1302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13020"/>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C13020"/>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C13020"/>
    <w:rPr>
      <w:color w:val="0000FF"/>
      <w:u w:val="single"/>
    </w:rPr>
  </w:style>
  <w:style w:type="paragraph" w:styleId="NormalWeb">
    <w:name w:val="Normal (Web)"/>
    <w:basedOn w:val="Normal"/>
    <w:uiPriority w:val="99"/>
    <w:semiHidden/>
    <w:unhideWhenUsed/>
    <w:rsid w:val="00C130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130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130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1008095">
      <w:bodyDiv w:val="1"/>
      <w:marLeft w:val="0"/>
      <w:marRight w:val="0"/>
      <w:marTop w:val="0"/>
      <w:marBottom w:val="0"/>
      <w:divBdr>
        <w:top w:val="none" w:sz="0" w:space="0" w:color="auto"/>
        <w:left w:val="none" w:sz="0" w:space="0" w:color="auto"/>
        <w:bottom w:val="none" w:sz="0" w:space="0" w:color="auto"/>
        <w:right w:val="none" w:sz="0" w:space="0" w:color="auto"/>
      </w:divBdr>
      <w:divsChild>
        <w:div w:id="1074468970">
          <w:marLeft w:val="-225"/>
          <w:marRight w:val="-225"/>
          <w:marTop w:val="0"/>
          <w:marBottom w:val="0"/>
          <w:divBdr>
            <w:top w:val="none" w:sz="0" w:space="0" w:color="auto"/>
            <w:left w:val="none" w:sz="0" w:space="0" w:color="auto"/>
            <w:bottom w:val="none" w:sz="0" w:space="0" w:color="auto"/>
            <w:right w:val="none" w:sz="0" w:space="0" w:color="auto"/>
          </w:divBdr>
          <w:divsChild>
            <w:div w:id="661927961">
              <w:marLeft w:val="0"/>
              <w:marRight w:val="0"/>
              <w:marTop w:val="0"/>
              <w:marBottom w:val="0"/>
              <w:divBdr>
                <w:top w:val="none" w:sz="0" w:space="0" w:color="auto"/>
                <w:left w:val="none" w:sz="0" w:space="0" w:color="auto"/>
                <w:bottom w:val="none" w:sz="0" w:space="0" w:color="auto"/>
                <w:right w:val="none" w:sz="0" w:space="0" w:color="auto"/>
              </w:divBdr>
            </w:div>
          </w:divsChild>
        </w:div>
        <w:div w:id="443113087">
          <w:marLeft w:val="0"/>
          <w:marRight w:val="0"/>
          <w:marTop w:val="0"/>
          <w:marBottom w:val="0"/>
          <w:divBdr>
            <w:top w:val="none" w:sz="0" w:space="0" w:color="auto"/>
            <w:left w:val="none" w:sz="0" w:space="0" w:color="auto"/>
            <w:bottom w:val="none" w:sz="0" w:space="0" w:color="auto"/>
            <w:right w:val="none" w:sz="0" w:space="0" w:color="auto"/>
          </w:divBdr>
        </w:div>
        <w:div w:id="1985813078">
          <w:marLeft w:val="0"/>
          <w:marRight w:val="0"/>
          <w:marTop w:val="0"/>
          <w:marBottom w:val="225"/>
          <w:divBdr>
            <w:top w:val="none" w:sz="0" w:space="11" w:color="auto"/>
            <w:left w:val="none" w:sz="0" w:space="0" w:color="auto"/>
            <w:bottom w:val="single" w:sz="6" w:space="11" w:color="C4C4C4"/>
            <w:right w:val="none" w:sz="0" w:space="0" w:color="auto"/>
          </w:divBdr>
          <w:divsChild>
            <w:div w:id="1274168514">
              <w:marLeft w:val="0"/>
              <w:marRight w:val="0"/>
              <w:marTop w:val="90"/>
              <w:marBottom w:val="0"/>
              <w:divBdr>
                <w:top w:val="none" w:sz="0" w:space="0" w:color="auto"/>
                <w:left w:val="none" w:sz="0" w:space="0" w:color="auto"/>
                <w:bottom w:val="none" w:sz="0" w:space="0" w:color="auto"/>
                <w:right w:val="none" w:sz="0" w:space="0" w:color="auto"/>
              </w:divBdr>
            </w:div>
            <w:div w:id="1517038142">
              <w:marLeft w:val="210"/>
              <w:marRight w:val="0"/>
              <w:marTop w:val="0"/>
              <w:marBottom w:val="0"/>
              <w:divBdr>
                <w:top w:val="single" w:sz="6" w:space="6" w:color="60646C"/>
                <w:left w:val="single" w:sz="6" w:space="0" w:color="60646C"/>
                <w:bottom w:val="single" w:sz="6" w:space="5" w:color="60646C"/>
                <w:right w:val="single" w:sz="6" w:space="0" w:color="60646C"/>
              </w:divBdr>
            </w:div>
            <w:div w:id="608784403">
              <w:marLeft w:val="0"/>
              <w:marRight w:val="0"/>
              <w:marTop w:val="90"/>
              <w:marBottom w:val="0"/>
              <w:divBdr>
                <w:top w:val="none" w:sz="0" w:space="0" w:color="auto"/>
                <w:left w:val="none" w:sz="0" w:space="0" w:color="auto"/>
                <w:bottom w:val="none" w:sz="0" w:space="0" w:color="auto"/>
                <w:right w:val="none" w:sz="0" w:space="0" w:color="auto"/>
              </w:divBdr>
            </w:div>
          </w:divsChild>
        </w:div>
        <w:div w:id="1561209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584</Words>
  <Characters>3329</Characters>
  <Application>Microsoft Office Word</Application>
  <DocSecurity>0</DocSecurity>
  <Lines>27</Lines>
  <Paragraphs>7</Paragraphs>
  <ScaleCrop>false</ScaleCrop>
  <Company/>
  <LinksUpToDate>false</LinksUpToDate>
  <CharactersWithSpaces>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2024-08-15T11:00:00Z</dcterms:created>
  <dcterms:modified xsi:type="dcterms:W3CDTF">2024-08-15T11:02:00Z</dcterms:modified>
</cp:coreProperties>
</file>