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5" w:rsidRPr="004E56E5" w:rsidRDefault="004E56E5" w:rsidP="004E56E5">
      <w:pPr>
        <w:shd w:val="clear" w:color="auto" w:fill="FFFFFF"/>
        <w:spacing w:after="13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</w:pPr>
      <w:r w:rsidRPr="004E56E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  <w:t xml:space="preserve">Kiracılar bina toplantısında, oy kullanabilir </w:t>
      </w:r>
      <w:proofErr w:type="gramStart"/>
      <w:r w:rsidRPr="004E56E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tr-TR"/>
        </w:rPr>
        <w:t>mi ?</w:t>
      </w:r>
      <w:proofErr w:type="gramEnd"/>
    </w:p>
    <w:p w:rsidR="004E56E5" w:rsidRPr="004E56E5" w:rsidRDefault="004E56E5" w:rsidP="004E56E5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Kiracılar apartman toplantısına katılabilirler, ancak oy </w:t>
      </w:r>
      <w:proofErr w:type="spellStart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kulanamazlar</w:t>
      </w:r>
      <w:proofErr w:type="spellEnd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.</w:t>
      </w:r>
    </w:p>
    <w:p w:rsidR="004E56E5" w:rsidRPr="004E56E5" w:rsidRDefault="004E56E5" w:rsidP="004E56E5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Ancak Kat Mülkiyeti Kanununda, 2007 yılında </w:t>
      </w:r>
      <w:proofErr w:type="spellStart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kmk</w:t>
      </w:r>
      <w:proofErr w:type="spellEnd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31. maddesine eklenen fıkra </w:t>
      </w:r>
      <w:proofErr w:type="gramStart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ile,</w:t>
      </w:r>
      <w:proofErr w:type="gramEnd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vekaleten oy kullanma hakkı getirilmiştir.</w:t>
      </w:r>
      <w:r w:rsidR="0082431E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</w:t>
      </w:r>
      <w:proofErr w:type="gramStart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Kiracılar</w:t>
      </w:r>
      <w:proofErr w:type="gramEnd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oy kullanabilmesi için kat malikinden alacakları vekaletname belgesi ile oy kullanabilirler. Bu </w:t>
      </w:r>
      <w:proofErr w:type="gramStart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vekaletname</w:t>
      </w:r>
      <w:proofErr w:type="gramEnd"/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 xml:space="preserve"> noterden olmasına gerek yoktur.</w:t>
      </w:r>
    </w:p>
    <w:p w:rsidR="004E56E5" w:rsidRPr="004E56E5" w:rsidRDefault="004E56E5" w:rsidP="004E56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</w:pPr>
      <w:r w:rsidRPr="004E56E5">
        <w:rPr>
          <w:rFonts w:ascii="Times New Roman" w:eastAsia="Times New Roman" w:hAnsi="Times New Roman" w:cs="Times New Roman"/>
          <w:color w:val="686868"/>
          <w:sz w:val="28"/>
          <w:szCs w:val="28"/>
          <w:lang w:eastAsia="tr-TR"/>
        </w:rPr>
        <w:t>Diğer bir husus kiracı ve ev sahibi arasında yapılan kira kontratında da toplantılara kiracı katılabilir açıklaması da eklenebilir. Ancak bu yaygın bir işleyiş sistemi değildir.</w:t>
      </w:r>
    </w:p>
    <w:p w:rsidR="000131F9" w:rsidRDefault="0082431E"/>
    <w:sectPr w:rsidR="000131F9" w:rsidSect="0000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6E5"/>
    <w:rsid w:val="00000D17"/>
    <w:rsid w:val="004E56E5"/>
    <w:rsid w:val="0082431E"/>
    <w:rsid w:val="00D17047"/>
    <w:rsid w:val="00D2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17"/>
  </w:style>
  <w:style w:type="paragraph" w:styleId="Balk1">
    <w:name w:val="heading 1"/>
    <w:basedOn w:val="Normal"/>
    <w:link w:val="Balk1Char"/>
    <w:uiPriority w:val="9"/>
    <w:qFormat/>
    <w:rsid w:val="004E5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56E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eta-item">
    <w:name w:val="meta-item"/>
    <w:basedOn w:val="VarsaylanParagrafYazTipi"/>
    <w:rsid w:val="004E56E5"/>
  </w:style>
  <w:style w:type="character" w:customStyle="1" w:styleId="author">
    <w:name w:val="author"/>
    <w:basedOn w:val="VarsaylanParagrafYazTipi"/>
    <w:rsid w:val="004E56E5"/>
  </w:style>
  <w:style w:type="character" w:styleId="Kpr">
    <w:name w:val="Hyperlink"/>
    <w:basedOn w:val="VarsaylanParagrafYazTipi"/>
    <w:uiPriority w:val="99"/>
    <w:semiHidden/>
    <w:unhideWhenUsed/>
    <w:rsid w:val="004E56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892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2024-07-03T08:10:00Z</dcterms:created>
  <dcterms:modified xsi:type="dcterms:W3CDTF">2024-07-03T08:11:00Z</dcterms:modified>
</cp:coreProperties>
</file>