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47" w:rsidRPr="00743747" w:rsidRDefault="00743747" w:rsidP="00743747">
      <w:pPr>
        <w:pStyle w:val="AralkYok"/>
        <w:rPr>
          <w:kern w:val="36"/>
          <w:lang w:eastAsia="tr-TR"/>
        </w:rPr>
      </w:pPr>
      <w:r w:rsidRPr="00743747">
        <w:rPr>
          <w:kern w:val="36"/>
          <w:lang w:eastAsia="tr-TR"/>
        </w:rPr>
        <w:t xml:space="preserve">Tarımsal amaçlı kooperatiflerle paralel şartlarda kurulan </w:t>
      </w:r>
      <w:proofErr w:type="gramStart"/>
      <w:r w:rsidRPr="00743747">
        <w:rPr>
          <w:kern w:val="36"/>
          <w:lang w:eastAsia="tr-TR"/>
        </w:rPr>
        <w:t>.....</w:t>
      </w:r>
      <w:proofErr w:type="gramEnd"/>
      <w:r w:rsidRPr="00743747">
        <w:rPr>
          <w:kern w:val="36"/>
          <w:lang w:eastAsia="tr-TR"/>
        </w:rPr>
        <w:t xml:space="preserve"> Damızlık Sığır Yetiştiriciliği Birliği'nin kurumlar ve katma değer vergisinden muaf olup olmadığı </w:t>
      </w:r>
      <w:proofErr w:type="spellStart"/>
      <w:r w:rsidRPr="00743747">
        <w:rPr>
          <w:kern w:val="36"/>
          <w:lang w:eastAsia="tr-TR"/>
        </w:rPr>
        <w:t>hk</w:t>
      </w:r>
      <w:proofErr w:type="spellEnd"/>
      <w:r w:rsidRPr="00743747">
        <w:rPr>
          <w:kern w:val="36"/>
          <w:lang w:eastAsia="tr-TR"/>
        </w:rPr>
        <w:t>.</w:t>
      </w:r>
    </w:p>
    <w:p w:rsidR="00743747" w:rsidRPr="00743747" w:rsidRDefault="00743747" w:rsidP="00743747">
      <w:pPr>
        <w:spacing w:after="180" w:line="240" w:lineRule="auto"/>
        <w:rPr>
          <w:rFonts w:ascii="Arial" w:eastAsia="Times New Roman" w:hAnsi="Arial" w:cs="Arial"/>
          <w:color w:val="494949"/>
          <w:sz w:val="20"/>
          <w:szCs w:val="20"/>
          <w:lang w:eastAsia="tr-TR"/>
        </w:rPr>
      </w:pPr>
      <w:r w:rsidRPr="00743747">
        <w:rPr>
          <w:rFonts w:ascii="Arial" w:eastAsia="Times New Roman" w:hAnsi="Arial" w:cs="Arial"/>
          <w:color w:val="494949"/>
          <w:sz w:val="20"/>
          <w:szCs w:val="20"/>
          <w:lang w:eastAsia="tr-TR"/>
        </w:rPr>
        <w:t>  </w:t>
      </w:r>
    </w:p>
    <w:p w:rsidR="00743747" w:rsidRPr="00743747" w:rsidRDefault="00743747" w:rsidP="00743747">
      <w:pPr>
        <w:shd w:val="clear" w:color="auto" w:fill="EEEEEE"/>
        <w:spacing w:after="0" w:line="240" w:lineRule="auto"/>
        <w:rPr>
          <w:rFonts w:ascii="Arial" w:eastAsia="Times New Roman" w:hAnsi="Arial" w:cs="Arial"/>
          <w:b/>
          <w:bCs/>
          <w:color w:val="494949"/>
          <w:sz w:val="20"/>
          <w:szCs w:val="20"/>
          <w:lang w:eastAsia="tr-TR"/>
        </w:rPr>
      </w:pPr>
      <w:r w:rsidRPr="00743747">
        <w:rPr>
          <w:rFonts w:ascii="Arial" w:eastAsia="Times New Roman" w:hAnsi="Arial" w:cs="Arial"/>
          <w:b/>
          <w:bCs/>
          <w:color w:val="494949"/>
          <w:sz w:val="20"/>
          <w:szCs w:val="20"/>
          <w:lang w:eastAsia="tr-TR"/>
        </w:rPr>
        <w:t>Sayı: </w:t>
      </w:r>
      <w:r w:rsidRPr="00743747">
        <w:rPr>
          <w:rFonts w:ascii="Arial" w:eastAsia="Times New Roman" w:hAnsi="Arial" w:cs="Arial"/>
          <w:color w:val="494949"/>
          <w:sz w:val="20"/>
          <w:szCs w:val="20"/>
          <w:lang w:eastAsia="tr-TR"/>
        </w:rPr>
        <w:t>B.</w:t>
      </w:r>
      <w:proofErr w:type="gramStart"/>
      <w:r w:rsidRPr="00743747">
        <w:rPr>
          <w:rFonts w:ascii="Arial" w:eastAsia="Times New Roman" w:hAnsi="Arial" w:cs="Arial"/>
          <w:color w:val="494949"/>
          <w:sz w:val="20"/>
          <w:szCs w:val="20"/>
          <w:lang w:eastAsia="tr-TR"/>
        </w:rPr>
        <w:t>07.0</w:t>
      </w:r>
      <w:proofErr w:type="gramEnd"/>
      <w:r w:rsidRPr="00743747">
        <w:rPr>
          <w:rFonts w:ascii="Arial" w:eastAsia="Times New Roman" w:hAnsi="Arial" w:cs="Arial"/>
          <w:color w:val="494949"/>
          <w:sz w:val="20"/>
          <w:szCs w:val="20"/>
          <w:lang w:eastAsia="tr-TR"/>
        </w:rPr>
        <w:t>.GEL.0.54/5417-1660/25966</w:t>
      </w:r>
    </w:p>
    <w:p w:rsidR="00743747" w:rsidRPr="00743747" w:rsidRDefault="00743747" w:rsidP="00743747">
      <w:pPr>
        <w:shd w:val="clear" w:color="auto" w:fill="EEEEEE"/>
        <w:spacing w:after="0" w:line="240" w:lineRule="auto"/>
        <w:rPr>
          <w:rFonts w:ascii="Arial" w:eastAsia="Times New Roman" w:hAnsi="Arial" w:cs="Arial"/>
          <w:b/>
          <w:bCs/>
          <w:color w:val="494949"/>
          <w:sz w:val="20"/>
          <w:szCs w:val="20"/>
          <w:lang w:eastAsia="tr-TR"/>
        </w:rPr>
      </w:pPr>
      <w:r w:rsidRPr="00743747">
        <w:rPr>
          <w:rFonts w:ascii="Arial" w:eastAsia="Times New Roman" w:hAnsi="Arial" w:cs="Arial"/>
          <w:b/>
          <w:bCs/>
          <w:color w:val="494949"/>
          <w:sz w:val="20"/>
          <w:szCs w:val="20"/>
          <w:lang w:eastAsia="tr-TR"/>
        </w:rPr>
        <w:t>Tarih: </w:t>
      </w:r>
      <w:proofErr w:type="gramStart"/>
      <w:r w:rsidRPr="00743747">
        <w:rPr>
          <w:rFonts w:ascii="Arial" w:eastAsia="Times New Roman" w:hAnsi="Arial" w:cs="Arial"/>
          <w:color w:val="494949"/>
          <w:sz w:val="20"/>
          <w:lang w:eastAsia="tr-TR"/>
        </w:rPr>
        <w:t>20/06/1997</w:t>
      </w:r>
      <w:proofErr w:type="gramEnd"/>
    </w:p>
    <w:tbl>
      <w:tblPr>
        <w:tblW w:w="5000" w:type="pct"/>
        <w:tblCellMar>
          <w:top w:w="15" w:type="dxa"/>
          <w:left w:w="15" w:type="dxa"/>
          <w:bottom w:w="15" w:type="dxa"/>
          <w:right w:w="15" w:type="dxa"/>
        </w:tblCellMar>
        <w:tblLook w:val="04A0"/>
      </w:tblPr>
      <w:tblGrid>
        <w:gridCol w:w="9072"/>
      </w:tblGrid>
      <w:tr w:rsidR="00743747" w:rsidRPr="00743747" w:rsidTr="00743747">
        <w:tc>
          <w:tcPr>
            <w:tcW w:w="5000" w:type="pct"/>
            <w:tcBorders>
              <w:top w:val="nil"/>
              <w:left w:val="nil"/>
              <w:bottom w:val="nil"/>
              <w:right w:val="nil"/>
            </w:tcBorders>
            <w:shd w:val="clear" w:color="auto" w:fill="auto"/>
            <w:tcMar>
              <w:top w:w="0" w:type="dxa"/>
              <w:left w:w="0" w:type="dxa"/>
              <w:bottom w:w="0" w:type="dxa"/>
              <w:right w:w="0" w:type="dxa"/>
            </w:tcMar>
            <w:vAlign w:val="center"/>
            <w:hideMark/>
          </w:tcPr>
          <w:p w:rsidR="00743747" w:rsidRPr="00743747" w:rsidRDefault="00743747" w:rsidP="00743747">
            <w:pPr>
              <w:spacing w:after="0" w:line="240" w:lineRule="auto"/>
              <w:jc w:val="center"/>
              <w:rPr>
                <w:rFonts w:ascii="Times New Roman" w:eastAsia="Times New Roman" w:hAnsi="Times New Roman" w:cs="Times New Roman"/>
                <w:sz w:val="24"/>
                <w:szCs w:val="24"/>
                <w:lang w:eastAsia="tr-TR"/>
              </w:rPr>
            </w:pPr>
            <w:r w:rsidRPr="00743747">
              <w:rPr>
                <w:rFonts w:ascii="Times New Roman" w:eastAsia="Times New Roman" w:hAnsi="Times New Roman" w:cs="Times New Roman"/>
                <w:b/>
                <w:bCs/>
                <w:sz w:val="24"/>
                <w:szCs w:val="24"/>
                <w:lang w:eastAsia="tr-TR"/>
              </w:rPr>
              <w:t>T.C.</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b/>
                <w:bCs/>
                <w:sz w:val="24"/>
                <w:szCs w:val="24"/>
                <w:lang w:eastAsia="tr-TR"/>
              </w:rPr>
              <w:t>MALİYE BAKANLIĞI</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b/>
                <w:bCs/>
                <w:sz w:val="24"/>
                <w:szCs w:val="24"/>
                <w:lang w:eastAsia="tr-TR"/>
              </w:rPr>
              <w:t>Gelirler Genel Müdürlüğü</w:t>
            </w:r>
          </w:p>
          <w:p w:rsidR="00743747" w:rsidRPr="00743747" w:rsidRDefault="00743747" w:rsidP="00743747">
            <w:pPr>
              <w:spacing w:after="0" w:line="240" w:lineRule="auto"/>
              <w:rPr>
                <w:rFonts w:ascii="Times New Roman" w:eastAsia="Times New Roman" w:hAnsi="Times New Roman" w:cs="Times New Roman"/>
                <w:sz w:val="24"/>
                <w:szCs w:val="24"/>
                <w:lang w:eastAsia="tr-TR"/>
              </w:rPr>
            </w:pP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br/>
            </w:r>
            <w:proofErr w:type="gramStart"/>
            <w:r w:rsidRPr="00743747">
              <w:rPr>
                <w:rFonts w:ascii="Times New Roman" w:eastAsia="Times New Roman" w:hAnsi="Times New Roman" w:cs="Times New Roman"/>
                <w:b/>
                <w:bCs/>
                <w:sz w:val="24"/>
                <w:szCs w:val="24"/>
                <w:lang w:eastAsia="tr-TR"/>
              </w:rPr>
              <w:t>TARİH : </w:t>
            </w:r>
            <w:r w:rsidRPr="00743747">
              <w:rPr>
                <w:rFonts w:ascii="Times New Roman" w:eastAsia="Times New Roman" w:hAnsi="Times New Roman" w:cs="Times New Roman"/>
                <w:sz w:val="24"/>
                <w:szCs w:val="24"/>
                <w:lang w:eastAsia="tr-TR"/>
              </w:rPr>
              <w:t>20</w:t>
            </w:r>
            <w:proofErr w:type="gramEnd"/>
            <w:r w:rsidRPr="00743747">
              <w:rPr>
                <w:rFonts w:ascii="Times New Roman" w:eastAsia="Times New Roman" w:hAnsi="Times New Roman" w:cs="Times New Roman"/>
                <w:sz w:val="24"/>
                <w:szCs w:val="24"/>
                <w:lang w:eastAsia="tr-TR"/>
              </w:rPr>
              <w:t>.06.1997</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b/>
                <w:bCs/>
                <w:sz w:val="24"/>
                <w:szCs w:val="24"/>
                <w:lang w:eastAsia="tr-TR"/>
              </w:rPr>
              <w:t>SAYI :</w:t>
            </w:r>
            <w:r w:rsidRPr="00743747">
              <w:rPr>
                <w:rFonts w:ascii="Times New Roman" w:eastAsia="Times New Roman" w:hAnsi="Times New Roman" w:cs="Times New Roman"/>
                <w:sz w:val="24"/>
                <w:szCs w:val="24"/>
                <w:lang w:eastAsia="tr-TR"/>
              </w:rPr>
              <w:t> B.07.0.GEL.0.54/5417-1660/25966</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b/>
                <w:bCs/>
                <w:sz w:val="24"/>
                <w:szCs w:val="24"/>
                <w:lang w:eastAsia="tr-TR"/>
              </w:rPr>
              <w:t>KONU :</w:t>
            </w:r>
            <w:r w:rsidRPr="00743747">
              <w:rPr>
                <w:rFonts w:ascii="Times New Roman" w:eastAsia="Times New Roman" w:hAnsi="Times New Roman" w:cs="Times New Roman"/>
                <w:sz w:val="24"/>
                <w:szCs w:val="24"/>
                <w:lang w:eastAsia="tr-TR"/>
              </w:rPr>
              <w:br/>
            </w:r>
          </w:p>
          <w:p w:rsidR="00743747" w:rsidRPr="00743747" w:rsidRDefault="00743747" w:rsidP="00743747">
            <w:pPr>
              <w:spacing w:after="0" w:line="240" w:lineRule="auto"/>
              <w:jc w:val="center"/>
              <w:rPr>
                <w:rFonts w:ascii="Times New Roman" w:eastAsia="Times New Roman" w:hAnsi="Times New Roman" w:cs="Times New Roman"/>
                <w:sz w:val="24"/>
                <w:szCs w:val="24"/>
                <w:lang w:eastAsia="tr-TR"/>
              </w:rPr>
            </w:pPr>
            <w:r w:rsidRPr="00743747">
              <w:rPr>
                <w:rFonts w:ascii="Times New Roman" w:eastAsia="Times New Roman" w:hAnsi="Times New Roman" w:cs="Times New Roman"/>
                <w:b/>
                <w:bCs/>
                <w:sz w:val="24"/>
                <w:szCs w:val="24"/>
                <w:lang w:eastAsia="tr-TR"/>
              </w:rPr>
              <w:t xml:space="preserve">BURDUR </w:t>
            </w:r>
            <w:proofErr w:type="spellStart"/>
            <w:r w:rsidRPr="00743747">
              <w:rPr>
                <w:rFonts w:ascii="Times New Roman" w:eastAsia="Times New Roman" w:hAnsi="Times New Roman" w:cs="Times New Roman"/>
                <w:b/>
                <w:bCs/>
                <w:sz w:val="24"/>
                <w:szCs w:val="24"/>
                <w:lang w:eastAsia="tr-TR"/>
              </w:rPr>
              <w:t>VALİLİĞi</w:t>
            </w:r>
            <w:proofErr w:type="spellEnd"/>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b/>
                <w:bCs/>
                <w:sz w:val="24"/>
                <w:szCs w:val="24"/>
                <w:lang w:eastAsia="tr-TR"/>
              </w:rPr>
              <w:t>(</w:t>
            </w:r>
            <w:proofErr w:type="gramStart"/>
            <w:r w:rsidRPr="00743747">
              <w:rPr>
                <w:rFonts w:ascii="Times New Roman" w:eastAsia="Times New Roman" w:hAnsi="Times New Roman" w:cs="Times New Roman"/>
                <w:b/>
                <w:bCs/>
                <w:sz w:val="24"/>
                <w:szCs w:val="24"/>
                <w:lang w:eastAsia="tr-TR"/>
              </w:rPr>
              <w:t>Defterdarlık : Gelir</w:t>
            </w:r>
            <w:proofErr w:type="gramEnd"/>
            <w:r w:rsidRPr="00743747">
              <w:rPr>
                <w:rFonts w:ascii="Times New Roman" w:eastAsia="Times New Roman" w:hAnsi="Times New Roman" w:cs="Times New Roman"/>
                <w:b/>
                <w:bCs/>
                <w:sz w:val="24"/>
                <w:szCs w:val="24"/>
                <w:lang w:eastAsia="tr-TR"/>
              </w:rPr>
              <w:t xml:space="preserve"> Müdürlüğüne)</w:t>
            </w:r>
          </w:p>
          <w:p w:rsidR="00743747" w:rsidRPr="00743747" w:rsidRDefault="00743747" w:rsidP="00743747">
            <w:pPr>
              <w:spacing w:after="0" w:line="240" w:lineRule="auto"/>
              <w:rPr>
                <w:rFonts w:ascii="Times New Roman" w:eastAsia="Times New Roman" w:hAnsi="Times New Roman" w:cs="Times New Roman"/>
                <w:sz w:val="24"/>
                <w:szCs w:val="24"/>
                <w:lang w:eastAsia="tr-TR"/>
              </w:rPr>
            </w:pPr>
            <w:r w:rsidRPr="00743747">
              <w:rPr>
                <w:rFonts w:ascii="Times New Roman" w:eastAsia="Times New Roman" w:hAnsi="Times New Roman" w:cs="Times New Roman"/>
                <w:sz w:val="24"/>
                <w:szCs w:val="24"/>
                <w:lang w:eastAsia="tr-TR"/>
              </w:rPr>
              <w:br/>
            </w:r>
            <w:proofErr w:type="gramStart"/>
            <w:r w:rsidRPr="00743747">
              <w:rPr>
                <w:rFonts w:ascii="Times New Roman" w:eastAsia="Times New Roman" w:hAnsi="Times New Roman" w:cs="Times New Roman"/>
                <w:sz w:val="24"/>
                <w:szCs w:val="24"/>
                <w:lang w:eastAsia="tr-TR"/>
              </w:rPr>
              <w:t>İLGİ : 24</w:t>
            </w:r>
            <w:proofErr w:type="gramEnd"/>
            <w:r w:rsidRPr="00743747">
              <w:rPr>
                <w:rFonts w:ascii="Times New Roman" w:eastAsia="Times New Roman" w:hAnsi="Times New Roman" w:cs="Times New Roman"/>
                <w:sz w:val="24"/>
                <w:szCs w:val="24"/>
                <w:lang w:eastAsia="tr-TR"/>
              </w:rPr>
              <w:t>.2.1997 gün ve DEF.0.15.10/761 sayılı yazınız.</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br/>
              <w:t xml:space="preserve">Yazınızda, tarımsal amaçlı kooperatiflerle paralel şartlarda kurulan </w:t>
            </w:r>
            <w:proofErr w:type="gramStart"/>
            <w:r w:rsidRPr="00743747">
              <w:rPr>
                <w:rFonts w:ascii="Times New Roman" w:eastAsia="Times New Roman" w:hAnsi="Times New Roman" w:cs="Times New Roman"/>
                <w:sz w:val="24"/>
                <w:szCs w:val="24"/>
                <w:lang w:eastAsia="tr-TR"/>
              </w:rPr>
              <w:t>.....</w:t>
            </w:r>
            <w:proofErr w:type="gramEnd"/>
            <w:r w:rsidRPr="00743747">
              <w:rPr>
                <w:rFonts w:ascii="Times New Roman" w:eastAsia="Times New Roman" w:hAnsi="Times New Roman" w:cs="Times New Roman"/>
                <w:sz w:val="24"/>
                <w:szCs w:val="24"/>
                <w:lang w:eastAsia="tr-TR"/>
              </w:rPr>
              <w:t xml:space="preserve"> Damızlık Sığır Yetiştiriciliği Birliği'nin kurumlar ve katma değer vergisinden muaf olup olmadığının bildirilmesi istenmektedir.</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br/>
              <w:t>Bilindiği gibi, 5422 sayılı Kurumlar Vergisi Kanununun 1. maddesinin (B) bendine göre kooperatifler kurumlar vergisi mükellefidirler. Ancak, anılan Kanunun 7. maddesinin 2362 sayılı Kanunla değişik 16 numaralı bendinde, kooperatiflerin esas mukavelelerinde;</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br/>
              <w:t>a) Sermaye üzerinden kazanç dağıtılmaması,</w:t>
            </w:r>
            <w:r w:rsidRPr="00743747">
              <w:rPr>
                <w:rFonts w:ascii="Times New Roman" w:eastAsia="Times New Roman" w:hAnsi="Times New Roman" w:cs="Times New Roman"/>
                <w:sz w:val="24"/>
                <w:szCs w:val="24"/>
                <w:lang w:eastAsia="tr-TR"/>
              </w:rPr>
              <w:br/>
              <w:t>b) İdare meclisi başkan ve üyelerine kazanç üzerinden hisse verilmemesi,</w:t>
            </w:r>
            <w:r w:rsidRPr="00743747">
              <w:rPr>
                <w:rFonts w:ascii="Times New Roman" w:eastAsia="Times New Roman" w:hAnsi="Times New Roman" w:cs="Times New Roman"/>
                <w:sz w:val="24"/>
                <w:szCs w:val="24"/>
                <w:lang w:eastAsia="tr-TR"/>
              </w:rPr>
              <w:br/>
              <w:t>c) İhtiyat akçelerinin ortaklara dağıtılmaması,</w:t>
            </w:r>
            <w:r w:rsidRPr="00743747">
              <w:rPr>
                <w:rFonts w:ascii="Times New Roman" w:eastAsia="Times New Roman" w:hAnsi="Times New Roman" w:cs="Times New Roman"/>
                <w:sz w:val="24"/>
                <w:szCs w:val="24"/>
                <w:lang w:eastAsia="tr-TR"/>
              </w:rPr>
              <w:br/>
              <w:t>d) Münhasıran ortaklarıyla iş görülmesi,</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br/>
              <w:t xml:space="preserve">şartlarının yazılı bulunması ve fiiliyatta da bu kayıt ve şartlar </w:t>
            </w:r>
            <w:proofErr w:type="gramStart"/>
            <w:r w:rsidRPr="00743747">
              <w:rPr>
                <w:rFonts w:ascii="Times New Roman" w:eastAsia="Times New Roman" w:hAnsi="Times New Roman" w:cs="Times New Roman"/>
                <w:sz w:val="24"/>
                <w:szCs w:val="24"/>
                <w:lang w:eastAsia="tr-TR"/>
              </w:rPr>
              <w:t>dahilinde</w:t>
            </w:r>
            <w:proofErr w:type="gramEnd"/>
            <w:r w:rsidRPr="00743747">
              <w:rPr>
                <w:rFonts w:ascii="Times New Roman" w:eastAsia="Times New Roman" w:hAnsi="Times New Roman" w:cs="Times New Roman"/>
                <w:sz w:val="24"/>
                <w:szCs w:val="24"/>
                <w:lang w:eastAsia="tr-TR"/>
              </w:rPr>
              <w:t xml:space="preserve"> faaliyet göstermeleri halinde kurumlar vergisinden muaf tutulacakları hükme bağlanmıştır.</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br/>
              <w:t xml:space="preserve">Öte yandan, 1163 sayılı Kooperatifler Kanununun 93. maddesinin 4. fıkrasında; kooperatifler, kooperatif birlikleri ve kooperatif merkez birliklerinin faaliyete geçen üst kuruluşlara girmedikleri </w:t>
            </w:r>
            <w:proofErr w:type="gramStart"/>
            <w:r w:rsidRPr="00743747">
              <w:rPr>
                <w:rFonts w:ascii="Times New Roman" w:eastAsia="Times New Roman" w:hAnsi="Times New Roman" w:cs="Times New Roman"/>
                <w:sz w:val="24"/>
                <w:szCs w:val="24"/>
                <w:lang w:eastAsia="tr-TR"/>
              </w:rPr>
              <w:t>taktirde</w:t>
            </w:r>
            <w:proofErr w:type="gramEnd"/>
            <w:r w:rsidRPr="00743747">
              <w:rPr>
                <w:rFonts w:ascii="Times New Roman" w:eastAsia="Times New Roman" w:hAnsi="Times New Roman" w:cs="Times New Roman"/>
                <w:sz w:val="24"/>
                <w:szCs w:val="24"/>
                <w:lang w:eastAsia="tr-TR"/>
              </w:rPr>
              <w:t>, Kurumlar Vergisi Kanununun 7. maddesinin 16 numaralı bendinde yazılı kurumlar vergisi muafiyetinden yararlanamayacakları belirlenmiştir.</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br/>
              <w:t xml:space="preserve">Bu hükümler çerçevesinde, yukarıda belirtilen şartların tamamını yerine getiren kooperatifler kurumlar vergisinden muaf tutulmaktadır. Ancak, kooperatifin faaliyetini sürdürdüğü yörede aynı konuda faaliyet gösteren bir üst birlik bulunmuyor ise vergi </w:t>
            </w:r>
            <w:proofErr w:type="spellStart"/>
            <w:r w:rsidRPr="00743747">
              <w:rPr>
                <w:rFonts w:ascii="Times New Roman" w:eastAsia="Times New Roman" w:hAnsi="Times New Roman" w:cs="Times New Roman"/>
                <w:sz w:val="24"/>
                <w:szCs w:val="24"/>
                <w:lang w:eastAsia="tr-TR"/>
              </w:rPr>
              <w:t>muafıyeti</w:t>
            </w:r>
            <w:proofErr w:type="spellEnd"/>
            <w:r w:rsidRPr="00743747">
              <w:rPr>
                <w:rFonts w:ascii="Times New Roman" w:eastAsia="Times New Roman" w:hAnsi="Times New Roman" w:cs="Times New Roman"/>
                <w:sz w:val="24"/>
                <w:szCs w:val="24"/>
                <w:lang w:eastAsia="tr-TR"/>
              </w:rPr>
              <w:t xml:space="preserve"> için bir üst birliğe üye olma şartı aranmamaktadır.</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br/>
              <w:t xml:space="preserve">Adı geçen Birliğin, </w:t>
            </w:r>
            <w:proofErr w:type="gramStart"/>
            <w:r w:rsidRPr="00743747">
              <w:rPr>
                <w:rFonts w:ascii="Times New Roman" w:eastAsia="Times New Roman" w:hAnsi="Times New Roman" w:cs="Times New Roman"/>
                <w:sz w:val="24"/>
                <w:szCs w:val="24"/>
                <w:lang w:eastAsia="tr-TR"/>
              </w:rPr>
              <w:t>14/8/1995</w:t>
            </w:r>
            <w:proofErr w:type="gramEnd"/>
            <w:r w:rsidRPr="00743747">
              <w:rPr>
                <w:rFonts w:ascii="Times New Roman" w:eastAsia="Times New Roman" w:hAnsi="Times New Roman" w:cs="Times New Roman"/>
                <w:sz w:val="24"/>
                <w:szCs w:val="24"/>
                <w:lang w:eastAsia="tr-TR"/>
              </w:rPr>
              <w:t xml:space="preserve"> tarih ve 3849 sayılı Ticaret Sicil Gazetesi'nde yayımlanan sözleşmesinin incelenmesinden; yukarıda belirtilen şartların kuruluş mukavelesinde yazılı olduğu anlaşılmış, ancak bir üst birliğe üye olup olmadığı konusunda yazınız ve ekindeki belgelerde herhangi bir bilgiye rastlanamamıştır.</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lastRenderedPageBreak/>
              <w:t>Bu durumda, Birliğin kuruluş sözleşmesinde yazılı şartlara fiiliyatta da uyması ve faaliyet bölgesinde var ise bir üst birliğe de üye olması halinde kurumlar vergisinden muaf tutulması gerekir. Aksi halde, kurumlar vergisi mükellefi olacağı tabidir.</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br/>
              <w:t>3065 sayılı Katma Değer Vergisi Kanununun 17. maddesinin (1/a) bendinde bu maddenin 1. fıkrasında sayılan kurum ve kuruluşların tarımı yaymak, ıslah ve teşvik amacıyla yaptıkları teslim ve hizmetlerinin katma değer vergisinden istisna olduğu hükme bağlanmıştır.</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br/>
              <w:t>Ancak, adı geçen Birliğin üyelerine damızlık sığır teslimleri söz konusu istisna hükmü kapsamına girmediğinden, Kanunun 1. maddesi gereğince katma değer vergisine tabi bulunmaktadır. Dolayısıyla damızlık sığır teslimlerine, 92/3896 sayılı Kararnamede değişiklik yapan 95/6431 sayılı Kararname gereğince toptan teslimler için katma değer vergisi % 1 oranı olarak uygulanacaktır.</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br/>
              <w:t xml:space="preserve">Öte yandan, Birliğin her türlü mal ve hizmet alımlarında genel esaslara göre katma değer vergisi ödemesi </w:t>
            </w:r>
            <w:proofErr w:type="spellStart"/>
            <w:r w:rsidRPr="00743747">
              <w:rPr>
                <w:rFonts w:ascii="Times New Roman" w:eastAsia="Times New Roman" w:hAnsi="Times New Roman" w:cs="Times New Roman"/>
                <w:sz w:val="24"/>
                <w:szCs w:val="24"/>
                <w:lang w:eastAsia="tr-TR"/>
              </w:rPr>
              <w:t>ğerekmektedir</w:t>
            </w:r>
            <w:proofErr w:type="spellEnd"/>
            <w:r w:rsidRPr="00743747">
              <w:rPr>
                <w:rFonts w:ascii="Times New Roman" w:eastAsia="Times New Roman" w:hAnsi="Times New Roman" w:cs="Times New Roman"/>
                <w:sz w:val="24"/>
                <w:szCs w:val="24"/>
                <w:lang w:eastAsia="tr-TR"/>
              </w:rPr>
              <w:t>.</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sz w:val="24"/>
                <w:szCs w:val="24"/>
                <w:lang w:eastAsia="tr-TR"/>
              </w:rPr>
              <w:br/>
              <w:t>Bilgi edinilmesini ve gereğini rica ederim</w:t>
            </w:r>
            <w:r w:rsidRPr="00743747">
              <w:rPr>
                <w:rFonts w:ascii="Times New Roman" w:eastAsia="Times New Roman" w:hAnsi="Times New Roman" w:cs="Times New Roman"/>
                <w:sz w:val="24"/>
                <w:szCs w:val="24"/>
                <w:lang w:eastAsia="tr-TR"/>
              </w:rPr>
              <w:br/>
            </w:r>
          </w:p>
          <w:p w:rsidR="00743747" w:rsidRPr="00743747" w:rsidRDefault="00743747" w:rsidP="00743747">
            <w:pPr>
              <w:spacing w:after="0" w:line="240" w:lineRule="auto"/>
              <w:rPr>
                <w:rFonts w:ascii="Times New Roman" w:eastAsia="Times New Roman" w:hAnsi="Times New Roman" w:cs="Times New Roman"/>
                <w:sz w:val="24"/>
                <w:szCs w:val="24"/>
                <w:lang w:eastAsia="tr-TR"/>
              </w:rPr>
            </w:pPr>
            <w:r w:rsidRPr="00743747">
              <w:rPr>
                <w:rFonts w:ascii="Times New Roman" w:eastAsia="Times New Roman" w:hAnsi="Times New Roman" w:cs="Times New Roman"/>
                <w:b/>
                <w:bCs/>
                <w:sz w:val="24"/>
                <w:szCs w:val="24"/>
                <w:lang w:eastAsia="tr-TR"/>
              </w:rPr>
              <w:t>Bakan a.</w:t>
            </w:r>
            <w:r w:rsidRPr="00743747">
              <w:rPr>
                <w:rFonts w:ascii="Times New Roman" w:eastAsia="Times New Roman" w:hAnsi="Times New Roman" w:cs="Times New Roman"/>
                <w:sz w:val="24"/>
                <w:szCs w:val="24"/>
                <w:lang w:eastAsia="tr-TR"/>
              </w:rPr>
              <w:br/>
            </w:r>
            <w:r w:rsidRPr="00743747">
              <w:rPr>
                <w:rFonts w:ascii="Times New Roman" w:eastAsia="Times New Roman" w:hAnsi="Times New Roman" w:cs="Times New Roman"/>
                <w:b/>
                <w:bCs/>
                <w:sz w:val="24"/>
                <w:szCs w:val="24"/>
                <w:lang w:eastAsia="tr-TR"/>
              </w:rPr>
              <w:t>Daire Başkanı</w:t>
            </w:r>
          </w:p>
        </w:tc>
      </w:tr>
    </w:tbl>
    <w:p w:rsidR="000131F9" w:rsidRDefault="00743747"/>
    <w:sectPr w:rsidR="000131F9" w:rsidSect="00067C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3747"/>
    <w:rsid w:val="00067CFE"/>
    <w:rsid w:val="00743747"/>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FE"/>
  </w:style>
  <w:style w:type="paragraph" w:styleId="Balk1">
    <w:name w:val="heading 1"/>
    <w:basedOn w:val="Normal"/>
    <w:link w:val="Balk1Char"/>
    <w:uiPriority w:val="9"/>
    <w:qFormat/>
    <w:rsid w:val="007437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4374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374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43747"/>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743747"/>
    <w:rPr>
      <w:color w:val="0000FF"/>
      <w:u w:val="single"/>
    </w:rPr>
  </w:style>
  <w:style w:type="character" w:customStyle="1" w:styleId="date-display-single">
    <w:name w:val="date-display-single"/>
    <w:basedOn w:val="VarsaylanParagrafYazTipi"/>
    <w:rsid w:val="00743747"/>
  </w:style>
  <w:style w:type="character" w:styleId="Gl">
    <w:name w:val="Strong"/>
    <w:basedOn w:val="VarsaylanParagrafYazTipi"/>
    <w:uiPriority w:val="22"/>
    <w:qFormat/>
    <w:rsid w:val="00743747"/>
    <w:rPr>
      <w:b/>
      <w:bCs/>
    </w:rPr>
  </w:style>
  <w:style w:type="paragraph" w:styleId="BalonMetni">
    <w:name w:val="Balloon Text"/>
    <w:basedOn w:val="Normal"/>
    <w:link w:val="BalonMetniChar"/>
    <w:uiPriority w:val="99"/>
    <w:semiHidden/>
    <w:unhideWhenUsed/>
    <w:rsid w:val="007437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3747"/>
    <w:rPr>
      <w:rFonts w:ascii="Tahoma" w:hAnsi="Tahoma" w:cs="Tahoma"/>
      <w:sz w:val="16"/>
      <w:szCs w:val="16"/>
    </w:rPr>
  </w:style>
  <w:style w:type="paragraph" w:styleId="AralkYok">
    <w:name w:val="No Spacing"/>
    <w:uiPriority w:val="1"/>
    <w:qFormat/>
    <w:rsid w:val="00743747"/>
    <w:pPr>
      <w:spacing w:after="0" w:line="240" w:lineRule="auto"/>
    </w:pPr>
  </w:style>
</w:styles>
</file>

<file path=word/webSettings.xml><?xml version="1.0" encoding="utf-8"?>
<w:webSettings xmlns:r="http://schemas.openxmlformats.org/officeDocument/2006/relationships" xmlns:w="http://schemas.openxmlformats.org/wordprocessingml/2006/main">
  <w:divs>
    <w:div w:id="401218828">
      <w:bodyDiv w:val="1"/>
      <w:marLeft w:val="0"/>
      <w:marRight w:val="0"/>
      <w:marTop w:val="0"/>
      <w:marBottom w:val="0"/>
      <w:divBdr>
        <w:top w:val="none" w:sz="0" w:space="0" w:color="auto"/>
        <w:left w:val="none" w:sz="0" w:space="0" w:color="auto"/>
        <w:bottom w:val="none" w:sz="0" w:space="0" w:color="auto"/>
        <w:right w:val="none" w:sz="0" w:space="0" w:color="auto"/>
      </w:divBdr>
      <w:divsChild>
        <w:div w:id="1954163889">
          <w:marLeft w:val="0"/>
          <w:marRight w:val="0"/>
          <w:marTop w:val="0"/>
          <w:marBottom w:val="0"/>
          <w:divBdr>
            <w:top w:val="none" w:sz="0" w:space="0" w:color="auto"/>
            <w:left w:val="none" w:sz="0" w:space="0" w:color="auto"/>
            <w:bottom w:val="none" w:sz="0" w:space="0" w:color="auto"/>
            <w:right w:val="none" w:sz="0" w:space="0" w:color="auto"/>
          </w:divBdr>
          <w:divsChild>
            <w:div w:id="2117867516">
              <w:marLeft w:val="0"/>
              <w:marRight w:val="0"/>
              <w:marTop w:val="0"/>
              <w:marBottom w:val="0"/>
              <w:divBdr>
                <w:top w:val="none" w:sz="0" w:space="0" w:color="auto"/>
                <w:left w:val="none" w:sz="0" w:space="0" w:color="auto"/>
                <w:bottom w:val="none" w:sz="0" w:space="0" w:color="auto"/>
                <w:right w:val="none" w:sz="0" w:space="0" w:color="auto"/>
              </w:divBdr>
              <w:divsChild>
                <w:div w:id="796486847">
                  <w:marLeft w:val="0"/>
                  <w:marRight w:val="0"/>
                  <w:marTop w:val="0"/>
                  <w:marBottom w:val="0"/>
                  <w:divBdr>
                    <w:top w:val="none" w:sz="0" w:space="0" w:color="auto"/>
                    <w:left w:val="none" w:sz="0" w:space="0" w:color="auto"/>
                    <w:bottom w:val="none" w:sz="0" w:space="0" w:color="auto"/>
                    <w:right w:val="none" w:sz="0" w:space="0" w:color="auto"/>
                  </w:divBdr>
                  <w:divsChild>
                    <w:div w:id="2135631689">
                      <w:marLeft w:val="0"/>
                      <w:marRight w:val="0"/>
                      <w:marTop w:val="0"/>
                      <w:marBottom w:val="0"/>
                      <w:divBdr>
                        <w:top w:val="none" w:sz="0" w:space="0" w:color="auto"/>
                        <w:left w:val="none" w:sz="0" w:space="0" w:color="auto"/>
                        <w:bottom w:val="none" w:sz="0" w:space="0" w:color="auto"/>
                        <w:right w:val="none" w:sz="0" w:space="0" w:color="auto"/>
                      </w:divBdr>
                      <w:divsChild>
                        <w:div w:id="77019383">
                          <w:marLeft w:val="0"/>
                          <w:marRight w:val="0"/>
                          <w:marTop w:val="0"/>
                          <w:marBottom w:val="0"/>
                          <w:divBdr>
                            <w:top w:val="none" w:sz="0" w:space="0" w:color="auto"/>
                            <w:left w:val="none" w:sz="0" w:space="0" w:color="auto"/>
                            <w:bottom w:val="none" w:sz="0" w:space="0" w:color="auto"/>
                            <w:right w:val="none" w:sz="0" w:space="0" w:color="auto"/>
                          </w:divBdr>
                          <w:divsChild>
                            <w:div w:id="1455100732">
                              <w:marLeft w:val="0"/>
                              <w:marRight w:val="0"/>
                              <w:marTop w:val="0"/>
                              <w:marBottom w:val="0"/>
                              <w:divBdr>
                                <w:top w:val="none" w:sz="0" w:space="0" w:color="auto"/>
                                <w:left w:val="none" w:sz="0" w:space="0" w:color="auto"/>
                                <w:bottom w:val="none" w:sz="0" w:space="0" w:color="auto"/>
                                <w:right w:val="none" w:sz="0" w:space="0" w:color="auto"/>
                              </w:divBdr>
                              <w:divsChild>
                                <w:div w:id="1827042581">
                                  <w:marLeft w:val="0"/>
                                  <w:marRight w:val="0"/>
                                  <w:marTop w:val="0"/>
                                  <w:marBottom w:val="0"/>
                                  <w:divBdr>
                                    <w:top w:val="none" w:sz="0" w:space="0" w:color="auto"/>
                                    <w:left w:val="none" w:sz="0" w:space="0" w:color="auto"/>
                                    <w:bottom w:val="none" w:sz="0" w:space="0" w:color="auto"/>
                                    <w:right w:val="none" w:sz="0" w:space="0" w:color="auto"/>
                                  </w:divBdr>
                                  <w:divsChild>
                                    <w:div w:id="1362244621">
                                      <w:marLeft w:val="0"/>
                                      <w:marRight w:val="0"/>
                                      <w:marTop w:val="0"/>
                                      <w:marBottom w:val="0"/>
                                      <w:divBdr>
                                        <w:top w:val="none" w:sz="0" w:space="0" w:color="auto"/>
                                        <w:left w:val="none" w:sz="0" w:space="0" w:color="auto"/>
                                        <w:bottom w:val="none" w:sz="0" w:space="0" w:color="auto"/>
                                        <w:right w:val="none" w:sz="0" w:space="0" w:color="auto"/>
                                      </w:divBdr>
                                      <w:divsChild>
                                        <w:div w:id="1236209277">
                                          <w:marLeft w:val="0"/>
                                          <w:marRight w:val="0"/>
                                          <w:marTop w:val="0"/>
                                          <w:marBottom w:val="0"/>
                                          <w:divBdr>
                                            <w:top w:val="none" w:sz="0" w:space="0" w:color="auto"/>
                                            <w:left w:val="none" w:sz="0" w:space="0" w:color="auto"/>
                                            <w:bottom w:val="none" w:sz="0" w:space="0" w:color="auto"/>
                                            <w:right w:val="none" w:sz="0" w:space="0" w:color="auto"/>
                                          </w:divBdr>
                                          <w:divsChild>
                                            <w:div w:id="435175380">
                                              <w:marLeft w:val="0"/>
                                              <w:marRight w:val="0"/>
                                              <w:marTop w:val="0"/>
                                              <w:marBottom w:val="0"/>
                                              <w:divBdr>
                                                <w:top w:val="none" w:sz="0" w:space="0" w:color="auto"/>
                                                <w:left w:val="none" w:sz="0" w:space="0" w:color="auto"/>
                                                <w:bottom w:val="none" w:sz="0" w:space="0" w:color="auto"/>
                                                <w:right w:val="none" w:sz="0" w:space="0" w:color="auto"/>
                                              </w:divBdr>
                                            </w:div>
                                            <w:div w:id="13017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7985">
              <w:marLeft w:val="300"/>
              <w:marRight w:val="0"/>
              <w:marTop w:val="0"/>
              <w:marBottom w:val="0"/>
              <w:divBdr>
                <w:top w:val="none" w:sz="0" w:space="0" w:color="auto"/>
                <w:left w:val="none" w:sz="0" w:space="0" w:color="auto"/>
                <w:bottom w:val="none" w:sz="0" w:space="0" w:color="auto"/>
                <w:right w:val="none" w:sz="0" w:space="0" w:color="auto"/>
              </w:divBdr>
              <w:divsChild>
                <w:div w:id="616177327">
                  <w:marLeft w:val="0"/>
                  <w:marRight w:val="0"/>
                  <w:marTop w:val="0"/>
                  <w:marBottom w:val="0"/>
                  <w:divBdr>
                    <w:top w:val="none" w:sz="0" w:space="0" w:color="auto"/>
                    <w:left w:val="none" w:sz="0" w:space="0" w:color="auto"/>
                    <w:bottom w:val="none" w:sz="0" w:space="0" w:color="auto"/>
                    <w:right w:val="none" w:sz="0" w:space="0" w:color="auto"/>
                  </w:divBdr>
                </w:div>
                <w:div w:id="2010984255">
                  <w:marLeft w:val="0"/>
                  <w:marRight w:val="0"/>
                  <w:marTop w:val="0"/>
                  <w:marBottom w:val="0"/>
                  <w:divBdr>
                    <w:top w:val="none" w:sz="0" w:space="0" w:color="auto"/>
                    <w:left w:val="none" w:sz="0" w:space="0" w:color="auto"/>
                    <w:bottom w:val="none" w:sz="0" w:space="0" w:color="auto"/>
                    <w:right w:val="none" w:sz="0" w:space="0" w:color="auto"/>
                  </w:divBdr>
                  <w:divsChild>
                    <w:div w:id="1093015076">
                      <w:marLeft w:val="0"/>
                      <w:marRight w:val="0"/>
                      <w:marTop w:val="0"/>
                      <w:marBottom w:val="0"/>
                      <w:divBdr>
                        <w:top w:val="none" w:sz="0" w:space="0" w:color="auto"/>
                        <w:left w:val="none" w:sz="0" w:space="0" w:color="auto"/>
                        <w:bottom w:val="none" w:sz="0" w:space="0" w:color="auto"/>
                        <w:right w:val="none" w:sz="0" w:space="0" w:color="auto"/>
                      </w:divBdr>
                      <w:divsChild>
                        <w:div w:id="416444428">
                          <w:marLeft w:val="0"/>
                          <w:marRight w:val="0"/>
                          <w:marTop w:val="0"/>
                          <w:marBottom w:val="180"/>
                          <w:divBdr>
                            <w:top w:val="none" w:sz="0" w:space="0" w:color="auto"/>
                            <w:left w:val="none" w:sz="0" w:space="0" w:color="auto"/>
                            <w:bottom w:val="none" w:sz="0" w:space="0" w:color="auto"/>
                            <w:right w:val="none" w:sz="0" w:space="0" w:color="auto"/>
                          </w:divBdr>
                          <w:divsChild>
                            <w:div w:id="586615893">
                              <w:marLeft w:val="0"/>
                              <w:marRight w:val="0"/>
                              <w:marTop w:val="0"/>
                              <w:marBottom w:val="0"/>
                              <w:divBdr>
                                <w:top w:val="none" w:sz="0" w:space="0" w:color="auto"/>
                                <w:left w:val="none" w:sz="0" w:space="0" w:color="auto"/>
                                <w:bottom w:val="none" w:sz="0" w:space="0" w:color="auto"/>
                                <w:right w:val="none" w:sz="0" w:space="0" w:color="auto"/>
                              </w:divBdr>
                            </w:div>
                            <w:div w:id="444470828">
                              <w:marLeft w:val="0"/>
                              <w:marRight w:val="0"/>
                              <w:marTop w:val="0"/>
                              <w:marBottom w:val="0"/>
                              <w:divBdr>
                                <w:top w:val="none" w:sz="0" w:space="0" w:color="auto"/>
                                <w:left w:val="none" w:sz="0" w:space="0" w:color="auto"/>
                                <w:bottom w:val="none" w:sz="0" w:space="0" w:color="auto"/>
                                <w:right w:val="none" w:sz="0" w:space="0" w:color="auto"/>
                              </w:divBdr>
                            </w:div>
                            <w:div w:id="516390364">
                              <w:marLeft w:val="0"/>
                              <w:marRight w:val="0"/>
                              <w:marTop w:val="0"/>
                              <w:marBottom w:val="0"/>
                              <w:divBdr>
                                <w:top w:val="none" w:sz="0" w:space="0" w:color="auto"/>
                                <w:left w:val="none" w:sz="0" w:space="0" w:color="auto"/>
                                <w:bottom w:val="none" w:sz="0" w:space="0" w:color="auto"/>
                                <w:right w:val="none" w:sz="0" w:space="0" w:color="auto"/>
                              </w:divBdr>
                            </w:div>
                          </w:divsChild>
                        </w:div>
                        <w:div w:id="1083061871">
                          <w:marLeft w:val="0"/>
                          <w:marRight w:val="0"/>
                          <w:marTop w:val="0"/>
                          <w:marBottom w:val="300"/>
                          <w:divBdr>
                            <w:top w:val="none" w:sz="0" w:space="0" w:color="auto"/>
                            <w:left w:val="none" w:sz="0" w:space="0" w:color="auto"/>
                            <w:bottom w:val="none" w:sz="0" w:space="0" w:color="auto"/>
                            <w:right w:val="none" w:sz="0" w:space="0" w:color="auto"/>
                          </w:divBdr>
                          <w:divsChild>
                            <w:div w:id="1711152813">
                              <w:marLeft w:val="0"/>
                              <w:marRight w:val="0"/>
                              <w:marTop w:val="0"/>
                              <w:marBottom w:val="0"/>
                              <w:divBdr>
                                <w:top w:val="none" w:sz="0" w:space="0" w:color="auto"/>
                                <w:left w:val="none" w:sz="0" w:space="0" w:color="auto"/>
                                <w:bottom w:val="none" w:sz="0" w:space="0" w:color="auto"/>
                                <w:right w:val="none" w:sz="0" w:space="0" w:color="auto"/>
                              </w:divBdr>
                              <w:divsChild>
                                <w:div w:id="383912127">
                                  <w:marLeft w:val="0"/>
                                  <w:marRight w:val="0"/>
                                  <w:marTop w:val="0"/>
                                  <w:marBottom w:val="0"/>
                                  <w:divBdr>
                                    <w:top w:val="none" w:sz="0" w:space="0" w:color="auto"/>
                                    <w:left w:val="none" w:sz="0" w:space="0" w:color="auto"/>
                                    <w:bottom w:val="none" w:sz="0" w:space="0" w:color="auto"/>
                                    <w:right w:val="none" w:sz="0" w:space="0" w:color="auto"/>
                                  </w:divBdr>
                                </w:div>
                                <w:div w:id="746265721">
                                  <w:marLeft w:val="0"/>
                                  <w:marRight w:val="0"/>
                                  <w:marTop w:val="0"/>
                                  <w:marBottom w:val="0"/>
                                  <w:divBdr>
                                    <w:top w:val="none" w:sz="0" w:space="0" w:color="auto"/>
                                    <w:left w:val="none" w:sz="0" w:space="0" w:color="auto"/>
                                    <w:bottom w:val="none" w:sz="0" w:space="0" w:color="auto"/>
                                    <w:right w:val="none" w:sz="0" w:space="0" w:color="auto"/>
                                  </w:divBdr>
                                  <w:divsChild>
                                    <w:div w:id="2278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4566">
                              <w:marLeft w:val="0"/>
                              <w:marRight w:val="0"/>
                              <w:marTop w:val="0"/>
                              <w:marBottom w:val="0"/>
                              <w:divBdr>
                                <w:top w:val="none" w:sz="0" w:space="0" w:color="auto"/>
                                <w:left w:val="none" w:sz="0" w:space="0" w:color="auto"/>
                                <w:bottom w:val="none" w:sz="0" w:space="0" w:color="auto"/>
                                <w:right w:val="none" w:sz="0" w:space="0" w:color="auto"/>
                              </w:divBdr>
                              <w:divsChild>
                                <w:div w:id="1664236018">
                                  <w:marLeft w:val="0"/>
                                  <w:marRight w:val="0"/>
                                  <w:marTop w:val="0"/>
                                  <w:marBottom w:val="0"/>
                                  <w:divBdr>
                                    <w:top w:val="none" w:sz="0" w:space="0" w:color="auto"/>
                                    <w:left w:val="none" w:sz="0" w:space="0" w:color="auto"/>
                                    <w:bottom w:val="none" w:sz="0" w:space="0" w:color="auto"/>
                                    <w:right w:val="none" w:sz="0" w:space="0" w:color="auto"/>
                                  </w:divBdr>
                                </w:div>
                                <w:div w:id="1654917747">
                                  <w:marLeft w:val="0"/>
                                  <w:marRight w:val="0"/>
                                  <w:marTop w:val="0"/>
                                  <w:marBottom w:val="0"/>
                                  <w:divBdr>
                                    <w:top w:val="none" w:sz="0" w:space="0" w:color="auto"/>
                                    <w:left w:val="none" w:sz="0" w:space="0" w:color="auto"/>
                                    <w:bottom w:val="none" w:sz="0" w:space="0" w:color="auto"/>
                                    <w:right w:val="none" w:sz="0" w:space="0" w:color="auto"/>
                                  </w:divBdr>
                                  <w:divsChild>
                                    <w:div w:id="552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8360">
                          <w:marLeft w:val="0"/>
                          <w:marRight w:val="0"/>
                          <w:marTop w:val="0"/>
                          <w:marBottom w:val="0"/>
                          <w:divBdr>
                            <w:top w:val="none" w:sz="0" w:space="0" w:color="auto"/>
                            <w:left w:val="none" w:sz="0" w:space="0" w:color="auto"/>
                            <w:bottom w:val="none" w:sz="0" w:space="0" w:color="auto"/>
                            <w:right w:val="none" w:sz="0" w:space="0" w:color="auto"/>
                          </w:divBdr>
                          <w:divsChild>
                            <w:div w:id="713389887">
                              <w:marLeft w:val="0"/>
                              <w:marRight w:val="0"/>
                              <w:marTop w:val="0"/>
                              <w:marBottom w:val="0"/>
                              <w:divBdr>
                                <w:top w:val="none" w:sz="0" w:space="0" w:color="auto"/>
                                <w:left w:val="none" w:sz="0" w:space="0" w:color="auto"/>
                                <w:bottom w:val="none" w:sz="0" w:space="0" w:color="auto"/>
                                <w:right w:val="none" w:sz="0" w:space="0" w:color="auto"/>
                              </w:divBdr>
                              <w:divsChild>
                                <w:div w:id="184178568">
                                  <w:marLeft w:val="0"/>
                                  <w:marRight w:val="0"/>
                                  <w:marTop w:val="0"/>
                                  <w:marBottom w:val="0"/>
                                  <w:divBdr>
                                    <w:top w:val="none" w:sz="0" w:space="0" w:color="auto"/>
                                    <w:left w:val="none" w:sz="0" w:space="0" w:color="auto"/>
                                    <w:bottom w:val="none" w:sz="0" w:space="0" w:color="auto"/>
                                    <w:right w:val="none" w:sz="0" w:space="0" w:color="auto"/>
                                  </w:divBdr>
                                  <w:divsChild>
                                    <w:div w:id="12006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2024-07-05T08:49:00Z</dcterms:created>
  <dcterms:modified xsi:type="dcterms:W3CDTF">2024-07-05T08:50:00Z</dcterms:modified>
</cp:coreProperties>
</file>