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0E8" w:rsidRPr="002970E8" w:rsidRDefault="002970E8" w:rsidP="002970E8">
      <w:pPr>
        <w:spacing w:after="225" w:line="240" w:lineRule="auto"/>
        <w:jc w:val="both"/>
        <w:outlineLvl w:val="1"/>
        <w:rPr>
          <w:rFonts w:ascii="Arial" w:eastAsia="Times New Roman" w:hAnsi="Arial" w:cs="Arial"/>
          <w:b/>
          <w:bCs/>
          <w:color w:val="09376B"/>
          <w:sz w:val="24"/>
          <w:szCs w:val="24"/>
          <w:lang w:eastAsia="tr-TR"/>
        </w:rPr>
      </w:pPr>
      <w:r w:rsidRPr="002970E8">
        <w:rPr>
          <w:rFonts w:ascii="Arial" w:eastAsia="Times New Roman" w:hAnsi="Arial" w:cs="Arial"/>
          <w:b/>
          <w:bCs/>
          <w:color w:val="09376B"/>
          <w:sz w:val="24"/>
          <w:szCs w:val="24"/>
          <w:lang w:eastAsia="tr-TR"/>
        </w:rPr>
        <w:t>Ticaret Bakanlığı Yiyecek-İçecek Hizmeti Sunan İşyerlerinin Tarife Ve Fiyat Listelerine Yeni Düzenlemeler Getirdi</w:t>
      </w:r>
    </w:p>
    <w:p w:rsidR="002970E8" w:rsidRPr="002970E8" w:rsidRDefault="002970E8" w:rsidP="002970E8">
      <w:pPr>
        <w:spacing w:after="0" w:line="240" w:lineRule="auto"/>
        <w:jc w:val="both"/>
        <w:rPr>
          <w:rFonts w:ascii="Arial" w:eastAsia="Times New Roman" w:hAnsi="Arial" w:cs="Arial"/>
          <w:color w:val="212529"/>
          <w:sz w:val="24"/>
          <w:szCs w:val="24"/>
          <w:lang w:eastAsia="tr-TR"/>
        </w:rPr>
      </w:pPr>
      <w:r w:rsidRPr="002970E8">
        <w:rPr>
          <w:rFonts w:ascii="Arial" w:eastAsia="Times New Roman" w:hAnsi="Arial" w:cs="Arial"/>
          <w:color w:val="212529"/>
          <w:sz w:val="24"/>
          <w:szCs w:val="24"/>
          <w:lang w:eastAsia="tr-TR"/>
        </w:rPr>
        <w:t> </w:t>
      </w:r>
    </w:p>
    <w:p w:rsidR="002970E8" w:rsidRPr="002970E8" w:rsidRDefault="002970E8" w:rsidP="002970E8">
      <w:pPr>
        <w:spacing w:after="0" w:line="240" w:lineRule="auto"/>
        <w:jc w:val="both"/>
        <w:rPr>
          <w:rFonts w:ascii="Arial" w:eastAsia="Times New Roman" w:hAnsi="Arial" w:cs="Arial"/>
          <w:color w:val="212529"/>
          <w:sz w:val="24"/>
          <w:szCs w:val="24"/>
          <w:lang w:eastAsia="tr-TR"/>
        </w:rPr>
      </w:pPr>
      <w:r w:rsidRPr="002970E8">
        <w:rPr>
          <w:rFonts w:ascii="Arial" w:eastAsia="Times New Roman" w:hAnsi="Arial" w:cs="Arial"/>
          <w:b/>
          <w:bCs/>
          <w:color w:val="745E36"/>
          <w:sz w:val="24"/>
          <w:szCs w:val="24"/>
          <w:lang w:eastAsia="tr-TR"/>
        </w:rPr>
        <w:t>27 Aralık 2023</w:t>
      </w:r>
    </w:p>
    <w:p w:rsidR="002970E8" w:rsidRDefault="002970E8" w:rsidP="002970E8">
      <w:pPr>
        <w:shd w:val="clear" w:color="auto" w:fill="FFFFFF"/>
        <w:spacing w:after="100" w:afterAutospacing="1" w:line="240" w:lineRule="auto"/>
        <w:jc w:val="both"/>
        <w:rPr>
          <w:rFonts w:ascii="Arial" w:eastAsia="Times New Roman" w:hAnsi="Arial" w:cs="Arial"/>
          <w:color w:val="212529"/>
          <w:sz w:val="24"/>
          <w:szCs w:val="24"/>
          <w:lang w:eastAsia="tr-TR"/>
        </w:rPr>
      </w:pPr>
      <w:r w:rsidRPr="002970E8">
        <w:rPr>
          <w:rFonts w:ascii="Arial" w:eastAsia="Times New Roman" w:hAnsi="Arial" w:cs="Arial"/>
          <w:color w:val="212529"/>
          <w:sz w:val="24"/>
          <w:szCs w:val="24"/>
          <w:lang w:eastAsia="tr-TR"/>
        </w:rPr>
        <w:t>Bilindiği üzere, perakende olarak satışa sunulan mal ve hizmetlere ait fiyat etiketleri, tarife ve fiyat listelerine ilişkin hususlar, 6502 sayılı Tüketicinin Korunması Hakkında Kanunda ve Fiyat Etiketi Yönetmeliğinde düzenlenmektedir. Temel amacı “perakende olarak satışa sunulan mal ve hizmetlerin etiket, tarife ve fiyat listelerinin şekli, içeriği, kullanılması ile indirimli satışlara ilişkin usul ve esasları düzenlemek” olan Yönetmelik, tüketicilerin “ekonomik çıkarlarının korunması” ve “doğru ve eksiksiz olarak bilgilendirilmesi” a</w:t>
      </w:r>
      <w:r>
        <w:rPr>
          <w:rFonts w:ascii="Arial" w:eastAsia="Times New Roman" w:hAnsi="Arial" w:cs="Arial"/>
          <w:color w:val="212529"/>
          <w:sz w:val="24"/>
          <w:szCs w:val="24"/>
          <w:lang w:eastAsia="tr-TR"/>
        </w:rPr>
        <w:t>çısından önem arz etmektedir.</w:t>
      </w:r>
    </w:p>
    <w:p w:rsidR="002970E8" w:rsidRDefault="002970E8" w:rsidP="002970E8">
      <w:pPr>
        <w:shd w:val="clear" w:color="auto" w:fill="FFFFFF"/>
        <w:spacing w:after="100" w:afterAutospacing="1" w:line="240" w:lineRule="auto"/>
        <w:jc w:val="both"/>
        <w:rPr>
          <w:rFonts w:ascii="Arial" w:eastAsia="Times New Roman" w:hAnsi="Arial" w:cs="Arial"/>
          <w:color w:val="212529"/>
          <w:sz w:val="24"/>
          <w:szCs w:val="24"/>
          <w:lang w:eastAsia="tr-TR"/>
        </w:rPr>
      </w:pPr>
      <w:r w:rsidRPr="002970E8">
        <w:rPr>
          <w:rFonts w:ascii="Arial" w:eastAsia="Times New Roman" w:hAnsi="Arial" w:cs="Arial"/>
          <w:color w:val="212529"/>
          <w:sz w:val="24"/>
          <w:szCs w:val="24"/>
          <w:lang w:eastAsia="tr-TR"/>
        </w:rPr>
        <w:t xml:space="preserve">Lokanta, restoran, </w:t>
      </w:r>
      <w:proofErr w:type="spellStart"/>
      <w:r w:rsidRPr="002970E8">
        <w:rPr>
          <w:rFonts w:ascii="Arial" w:eastAsia="Times New Roman" w:hAnsi="Arial" w:cs="Arial"/>
          <w:color w:val="212529"/>
          <w:sz w:val="24"/>
          <w:szCs w:val="24"/>
          <w:lang w:eastAsia="tr-TR"/>
        </w:rPr>
        <w:t>kafe</w:t>
      </w:r>
      <w:proofErr w:type="spellEnd"/>
      <w:r w:rsidRPr="002970E8">
        <w:rPr>
          <w:rFonts w:ascii="Arial" w:eastAsia="Times New Roman" w:hAnsi="Arial" w:cs="Arial"/>
          <w:color w:val="212529"/>
          <w:sz w:val="24"/>
          <w:szCs w:val="24"/>
          <w:lang w:eastAsia="tr-TR"/>
        </w:rPr>
        <w:t xml:space="preserve"> ve benzeri işletmelerin sunduğu mal ve hizmet fiyatlarında, enflasyon oranının ve maliyetlerin çok üzerinde, devamlı şekilde fiyat artışları </w:t>
      </w:r>
      <w:proofErr w:type="gramStart"/>
      <w:r w:rsidRPr="002970E8">
        <w:rPr>
          <w:rFonts w:ascii="Arial" w:eastAsia="Times New Roman" w:hAnsi="Arial" w:cs="Arial"/>
          <w:color w:val="212529"/>
          <w:sz w:val="24"/>
          <w:szCs w:val="24"/>
          <w:lang w:eastAsia="tr-TR"/>
        </w:rPr>
        <w:t>yapıldığı,</w:t>
      </w:r>
      <w:proofErr w:type="gramEnd"/>
      <w:r w:rsidRPr="002970E8">
        <w:rPr>
          <w:rFonts w:ascii="Arial" w:eastAsia="Times New Roman" w:hAnsi="Arial" w:cs="Arial"/>
          <w:color w:val="212529"/>
          <w:sz w:val="24"/>
          <w:szCs w:val="24"/>
          <w:lang w:eastAsia="tr-TR"/>
        </w:rPr>
        <w:t xml:space="preserve"> ve bu fiyat değişimlerinin ise fiyat listesi ve tarifeler yolu ile tüketicilerin tam ve doğru bilgilendirilerek ekonomik çıkarlarının korunması amacının gerçekleştirilmesine engel olunduğuna ilişkin son dönemlerde çok sayıda tüketicilerimi</w:t>
      </w:r>
      <w:r>
        <w:rPr>
          <w:rFonts w:ascii="Arial" w:eastAsia="Times New Roman" w:hAnsi="Arial" w:cs="Arial"/>
          <w:color w:val="212529"/>
          <w:sz w:val="24"/>
          <w:szCs w:val="24"/>
          <w:lang w:eastAsia="tr-TR"/>
        </w:rPr>
        <w:t>zden şikayetler alınmaktadır.</w:t>
      </w:r>
    </w:p>
    <w:p w:rsidR="002970E8" w:rsidRDefault="002970E8" w:rsidP="002970E8">
      <w:pPr>
        <w:shd w:val="clear" w:color="auto" w:fill="FFFFFF"/>
        <w:spacing w:after="100" w:afterAutospacing="1" w:line="240" w:lineRule="auto"/>
        <w:jc w:val="both"/>
        <w:rPr>
          <w:rFonts w:ascii="Arial" w:eastAsia="Times New Roman" w:hAnsi="Arial" w:cs="Arial"/>
          <w:color w:val="212529"/>
          <w:sz w:val="24"/>
          <w:szCs w:val="24"/>
          <w:lang w:eastAsia="tr-TR"/>
        </w:rPr>
      </w:pPr>
      <w:r w:rsidRPr="002970E8">
        <w:rPr>
          <w:rFonts w:ascii="Arial" w:eastAsia="Times New Roman" w:hAnsi="Arial" w:cs="Arial"/>
          <w:color w:val="212529"/>
          <w:sz w:val="24"/>
          <w:szCs w:val="24"/>
          <w:lang w:eastAsia="tr-TR"/>
        </w:rPr>
        <w:t xml:space="preserve">Bakanlığımıza intikal eden bu şikayetlerin ve mağduriyetlerin önlenmesi amacıyla Fiyat Etiketi Yönetmeliğinde değişiklik yapılması ihtiyacı </w:t>
      </w:r>
      <w:proofErr w:type="gramStart"/>
      <w:r w:rsidRPr="002970E8">
        <w:rPr>
          <w:rFonts w:ascii="Arial" w:eastAsia="Times New Roman" w:hAnsi="Arial" w:cs="Arial"/>
          <w:color w:val="212529"/>
          <w:sz w:val="24"/>
          <w:szCs w:val="24"/>
          <w:lang w:eastAsia="tr-TR"/>
        </w:rPr>
        <w:t>hasıl</w:t>
      </w:r>
      <w:proofErr w:type="gramEnd"/>
      <w:r w:rsidRPr="002970E8">
        <w:rPr>
          <w:rFonts w:ascii="Arial" w:eastAsia="Times New Roman" w:hAnsi="Arial" w:cs="Arial"/>
          <w:color w:val="212529"/>
          <w:sz w:val="24"/>
          <w:szCs w:val="24"/>
          <w:lang w:eastAsia="tr-TR"/>
        </w:rPr>
        <w:t xml:space="preserve"> olmuştur. Değişiklik yapılmadan önce, düzenlemenin yapıldığı sektörü temsil eden ilgili mesleki kuruluşlar tarafından da uygun görüş verilen Fiyat Etiketi Yönetmeliğinde Değişiklik Yapılmasına Dair Yönetmeli</w:t>
      </w:r>
      <w:r>
        <w:rPr>
          <w:rFonts w:ascii="Arial" w:eastAsia="Times New Roman" w:hAnsi="Arial" w:cs="Arial"/>
          <w:color w:val="212529"/>
          <w:sz w:val="24"/>
          <w:szCs w:val="24"/>
          <w:lang w:eastAsia="tr-TR"/>
        </w:rPr>
        <w:t xml:space="preserve">k </w:t>
      </w:r>
      <w:proofErr w:type="spellStart"/>
      <w:r>
        <w:rPr>
          <w:rFonts w:ascii="Arial" w:eastAsia="Times New Roman" w:hAnsi="Arial" w:cs="Arial"/>
          <w:color w:val="212529"/>
          <w:sz w:val="24"/>
          <w:szCs w:val="24"/>
          <w:lang w:eastAsia="tr-TR"/>
        </w:rPr>
        <w:t>Resmİ</w:t>
      </w:r>
      <w:proofErr w:type="spellEnd"/>
      <w:r>
        <w:rPr>
          <w:rFonts w:ascii="Arial" w:eastAsia="Times New Roman" w:hAnsi="Arial" w:cs="Arial"/>
          <w:color w:val="212529"/>
          <w:sz w:val="24"/>
          <w:szCs w:val="24"/>
          <w:lang w:eastAsia="tr-TR"/>
        </w:rPr>
        <w:t xml:space="preserve"> Gazete’de yayımlandı.</w:t>
      </w:r>
    </w:p>
    <w:p w:rsidR="002970E8" w:rsidRDefault="002970E8" w:rsidP="002970E8">
      <w:pPr>
        <w:shd w:val="clear" w:color="auto" w:fill="FFFFFF"/>
        <w:spacing w:after="100" w:afterAutospacing="1" w:line="240" w:lineRule="auto"/>
        <w:jc w:val="both"/>
        <w:rPr>
          <w:rFonts w:ascii="Arial" w:eastAsia="Times New Roman" w:hAnsi="Arial" w:cs="Arial"/>
          <w:color w:val="212529"/>
          <w:sz w:val="24"/>
          <w:szCs w:val="24"/>
          <w:lang w:eastAsia="tr-TR"/>
        </w:rPr>
      </w:pPr>
      <w:r w:rsidRPr="002970E8">
        <w:rPr>
          <w:rFonts w:ascii="Arial" w:eastAsia="Times New Roman" w:hAnsi="Arial" w:cs="Arial"/>
          <w:color w:val="212529"/>
          <w:sz w:val="24"/>
          <w:szCs w:val="24"/>
          <w:lang w:eastAsia="tr-TR"/>
        </w:rPr>
        <w:t xml:space="preserve">Yönetmelik değişikliği uyarınca, “ lokanta, restoran, </w:t>
      </w:r>
      <w:proofErr w:type="spellStart"/>
      <w:r w:rsidRPr="002970E8">
        <w:rPr>
          <w:rFonts w:ascii="Arial" w:eastAsia="Times New Roman" w:hAnsi="Arial" w:cs="Arial"/>
          <w:color w:val="212529"/>
          <w:sz w:val="24"/>
          <w:szCs w:val="24"/>
          <w:lang w:eastAsia="tr-TR"/>
        </w:rPr>
        <w:t>kafe</w:t>
      </w:r>
      <w:proofErr w:type="spellEnd"/>
      <w:r w:rsidRPr="002970E8">
        <w:rPr>
          <w:rFonts w:ascii="Arial" w:eastAsia="Times New Roman" w:hAnsi="Arial" w:cs="Arial"/>
          <w:color w:val="212529"/>
          <w:sz w:val="24"/>
          <w:szCs w:val="24"/>
          <w:lang w:eastAsia="tr-TR"/>
        </w:rPr>
        <w:t>, pastane ve benzeri yiyecek ve içecek hizmeti sunulan işletmelerde, tarife ve fiyat listelerinin işyerinin giriş kapısının önüne ve hizmet sunulan masaların üstüne, tüketiciler tarafından kolaylıkla görülebilir ve okunabilir şekilde asılması, takılması veya konulması zo</w:t>
      </w:r>
      <w:r>
        <w:rPr>
          <w:rFonts w:ascii="Arial" w:eastAsia="Times New Roman" w:hAnsi="Arial" w:cs="Arial"/>
          <w:color w:val="212529"/>
          <w:sz w:val="24"/>
          <w:szCs w:val="24"/>
          <w:lang w:eastAsia="tr-TR"/>
        </w:rPr>
        <w:t>runlu hale getirilmektedir. ”</w:t>
      </w:r>
    </w:p>
    <w:p w:rsidR="002970E8" w:rsidRDefault="002970E8" w:rsidP="002970E8">
      <w:pPr>
        <w:shd w:val="clear" w:color="auto" w:fill="FFFFFF"/>
        <w:spacing w:after="100" w:afterAutospacing="1" w:line="240" w:lineRule="auto"/>
        <w:jc w:val="both"/>
        <w:rPr>
          <w:rFonts w:ascii="Arial" w:eastAsia="Times New Roman" w:hAnsi="Arial" w:cs="Arial"/>
          <w:color w:val="212529"/>
          <w:sz w:val="24"/>
          <w:szCs w:val="24"/>
          <w:lang w:eastAsia="tr-TR"/>
        </w:rPr>
      </w:pPr>
      <w:r w:rsidRPr="002970E8">
        <w:rPr>
          <w:rFonts w:ascii="Arial" w:eastAsia="Times New Roman" w:hAnsi="Arial" w:cs="Arial"/>
          <w:color w:val="212529"/>
          <w:sz w:val="24"/>
          <w:szCs w:val="24"/>
          <w:lang w:eastAsia="tr-TR"/>
        </w:rPr>
        <w:t>1 Ocak 2024’de yürürlüğe girecek düzenleme ile tüketicilerimizin yiyecek ve içecek hizmeti sunulan işyerlerinde daha işyerine girmeden tarife ve fiyat listelerini görebilmesi, fiyat karşılaştırması yaparak tercihte bulunabilmesi sağlanarak, tüketicilerimizin bilgilendirilmesi, ekonomik çıkarlarının en üst seviyede korunması ve olabilecek mağduriyetlerin e</w:t>
      </w:r>
      <w:r>
        <w:rPr>
          <w:rFonts w:ascii="Arial" w:eastAsia="Times New Roman" w:hAnsi="Arial" w:cs="Arial"/>
          <w:color w:val="212529"/>
          <w:sz w:val="24"/>
          <w:szCs w:val="24"/>
          <w:lang w:eastAsia="tr-TR"/>
        </w:rPr>
        <w:t>ngellenmesi hedeflenmektedir.</w:t>
      </w:r>
    </w:p>
    <w:p w:rsidR="002970E8" w:rsidRDefault="002970E8" w:rsidP="002970E8">
      <w:pPr>
        <w:shd w:val="clear" w:color="auto" w:fill="FFFFFF"/>
        <w:spacing w:after="100" w:afterAutospacing="1" w:line="240" w:lineRule="auto"/>
        <w:jc w:val="both"/>
        <w:rPr>
          <w:rFonts w:ascii="Arial" w:eastAsia="Times New Roman" w:hAnsi="Arial" w:cs="Arial"/>
          <w:color w:val="212529"/>
          <w:sz w:val="24"/>
          <w:szCs w:val="24"/>
          <w:lang w:eastAsia="tr-TR"/>
        </w:rPr>
      </w:pPr>
      <w:r w:rsidRPr="002970E8">
        <w:rPr>
          <w:rFonts w:ascii="Arial" w:eastAsia="Times New Roman" w:hAnsi="Arial" w:cs="Arial"/>
          <w:color w:val="212529"/>
          <w:sz w:val="24"/>
          <w:szCs w:val="24"/>
          <w:lang w:eastAsia="tr-TR"/>
        </w:rPr>
        <w:t>“Tüketicilerin, satın almadan önce mal ve hizmetlerin nitelikleri ile fiyatları konusunda doğru ve eksiksiz bilgilendirilmeleri, fiyat etiketi ve listeleri ile kasa fiyatları arasında farklılı</w:t>
      </w:r>
      <w:r>
        <w:rPr>
          <w:rFonts w:ascii="Arial" w:eastAsia="Times New Roman" w:hAnsi="Arial" w:cs="Arial"/>
          <w:color w:val="212529"/>
          <w:sz w:val="24"/>
          <w:szCs w:val="24"/>
          <w:lang w:eastAsia="tr-TR"/>
        </w:rPr>
        <w:t>k bulunmaması gerekmektedir.”</w:t>
      </w:r>
    </w:p>
    <w:p w:rsidR="002970E8" w:rsidRDefault="002970E8" w:rsidP="002970E8">
      <w:pPr>
        <w:shd w:val="clear" w:color="auto" w:fill="FFFFFF"/>
        <w:spacing w:after="100" w:afterAutospacing="1" w:line="240" w:lineRule="auto"/>
        <w:jc w:val="both"/>
        <w:rPr>
          <w:rFonts w:ascii="Arial" w:eastAsia="Times New Roman" w:hAnsi="Arial" w:cs="Arial"/>
          <w:color w:val="212529"/>
          <w:sz w:val="24"/>
          <w:szCs w:val="24"/>
          <w:lang w:eastAsia="tr-TR"/>
        </w:rPr>
      </w:pPr>
      <w:r w:rsidRPr="002970E8">
        <w:rPr>
          <w:rFonts w:ascii="Arial" w:eastAsia="Times New Roman" w:hAnsi="Arial" w:cs="Arial"/>
          <w:color w:val="212529"/>
          <w:sz w:val="24"/>
          <w:szCs w:val="24"/>
          <w:lang w:eastAsia="tr-TR"/>
        </w:rPr>
        <w:t>Ticaret Bakanlığımız tarafından 2023 yılının ilk 11 ayında 65.375 farklı firmada denetimler yapılmış olup, 20.209 adet firmaya toplam 37.021.761 TL i</w:t>
      </w:r>
      <w:r>
        <w:rPr>
          <w:rFonts w:ascii="Arial" w:eastAsia="Times New Roman" w:hAnsi="Arial" w:cs="Arial"/>
          <w:color w:val="212529"/>
          <w:sz w:val="24"/>
          <w:szCs w:val="24"/>
          <w:lang w:eastAsia="tr-TR"/>
        </w:rPr>
        <w:t>dari para cezası uygulanmıştır.</w:t>
      </w:r>
    </w:p>
    <w:p w:rsidR="002970E8" w:rsidRDefault="002970E8" w:rsidP="002970E8">
      <w:pPr>
        <w:shd w:val="clear" w:color="auto" w:fill="FFFFFF"/>
        <w:spacing w:after="100" w:afterAutospacing="1" w:line="240" w:lineRule="auto"/>
        <w:jc w:val="both"/>
        <w:rPr>
          <w:rFonts w:ascii="Arial" w:eastAsia="Times New Roman" w:hAnsi="Arial" w:cs="Arial"/>
          <w:color w:val="212529"/>
          <w:sz w:val="24"/>
          <w:szCs w:val="24"/>
          <w:lang w:eastAsia="tr-TR"/>
        </w:rPr>
      </w:pPr>
      <w:r w:rsidRPr="002970E8">
        <w:rPr>
          <w:rFonts w:ascii="Arial" w:eastAsia="Times New Roman" w:hAnsi="Arial" w:cs="Arial"/>
          <w:color w:val="212529"/>
          <w:sz w:val="24"/>
          <w:szCs w:val="24"/>
          <w:lang w:eastAsia="tr-TR"/>
        </w:rPr>
        <w:t xml:space="preserve">Fiyat etiketi, tarife ve fiyat listelerine ilişkin yaygın ve yoğun denetimler 2024 yılında da </w:t>
      </w:r>
      <w:r>
        <w:rPr>
          <w:rFonts w:ascii="Arial" w:eastAsia="Times New Roman" w:hAnsi="Arial" w:cs="Arial"/>
          <w:color w:val="212529"/>
          <w:sz w:val="24"/>
          <w:szCs w:val="24"/>
          <w:lang w:eastAsia="tr-TR"/>
        </w:rPr>
        <w:t>hız kesmeden devam edecektir.</w:t>
      </w:r>
    </w:p>
    <w:p w:rsidR="002970E8" w:rsidRPr="002970E8" w:rsidRDefault="002970E8" w:rsidP="002970E8">
      <w:pPr>
        <w:shd w:val="clear" w:color="auto" w:fill="FFFFFF"/>
        <w:spacing w:after="100" w:afterAutospacing="1" w:line="240" w:lineRule="auto"/>
        <w:jc w:val="both"/>
        <w:rPr>
          <w:rFonts w:ascii="Arial" w:eastAsia="Times New Roman" w:hAnsi="Arial" w:cs="Arial"/>
          <w:color w:val="212529"/>
          <w:sz w:val="24"/>
          <w:szCs w:val="24"/>
          <w:lang w:eastAsia="tr-TR"/>
        </w:rPr>
      </w:pPr>
      <w:r w:rsidRPr="002970E8">
        <w:rPr>
          <w:rFonts w:ascii="Arial" w:eastAsia="Times New Roman" w:hAnsi="Arial" w:cs="Arial"/>
          <w:color w:val="212529"/>
          <w:sz w:val="24"/>
          <w:szCs w:val="24"/>
          <w:lang w:eastAsia="tr-TR"/>
        </w:rPr>
        <w:t>Kamuoyuna saygıyla duyurulur.</w:t>
      </w:r>
    </w:p>
    <w:p w:rsidR="005237A3" w:rsidRPr="002970E8" w:rsidRDefault="005237A3">
      <w:pPr>
        <w:rPr>
          <w:sz w:val="24"/>
          <w:szCs w:val="24"/>
        </w:rPr>
      </w:pPr>
    </w:p>
    <w:sectPr w:rsidR="005237A3" w:rsidRPr="002970E8" w:rsidSect="005237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2970E8"/>
    <w:rsid w:val="002970E8"/>
    <w:rsid w:val="005237A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7A3"/>
  </w:style>
  <w:style w:type="paragraph" w:styleId="Balk2">
    <w:name w:val="heading 2"/>
    <w:basedOn w:val="Normal"/>
    <w:link w:val="Balk2Char"/>
    <w:uiPriority w:val="9"/>
    <w:qFormat/>
    <w:rsid w:val="002970E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970E8"/>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2970E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50164310">
      <w:bodyDiv w:val="1"/>
      <w:marLeft w:val="0"/>
      <w:marRight w:val="0"/>
      <w:marTop w:val="0"/>
      <w:marBottom w:val="0"/>
      <w:divBdr>
        <w:top w:val="none" w:sz="0" w:space="0" w:color="auto"/>
        <w:left w:val="none" w:sz="0" w:space="0" w:color="auto"/>
        <w:bottom w:val="none" w:sz="0" w:space="0" w:color="auto"/>
        <w:right w:val="none" w:sz="0" w:space="0" w:color="auto"/>
      </w:divBdr>
      <w:divsChild>
        <w:div w:id="1603758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2024-03-22T08:44:00Z</dcterms:created>
  <dcterms:modified xsi:type="dcterms:W3CDTF">2024-03-22T08:45:00Z</dcterms:modified>
</cp:coreProperties>
</file>