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06C" w:rsidRPr="0068306C" w:rsidRDefault="0068306C" w:rsidP="0068306C">
      <w:pPr>
        <w:spacing w:after="0" w:line="240" w:lineRule="auto"/>
        <w:jc w:val="both"/>
        <w:outlineLvl w:val="0"/>
        <w:rPr>
          <w:rFonts w:ascii="Times New Roman" w:eastAsia="Times New Roman" w:hAnsi="Times New Roman" w:cs="Times New Roman"/>
          <w:b/>
          <w:color w:val="FF0000"/>
          <w:kern w:val="36"/>
          <w:sz w:val="28"/>
          <w:szCs w:val="28"/>
          <w:lang w:eastAsia="tr-TR"/>
        </w:rPr>
      </w:pPr>
      <w:r w:rsidRPr="0068306C">
        <w:rPr>
          <w:rFonts w:ascii="Times New Roman" w:eastAsia="Times New Roman" w:hAnsi="Times New Roman" w:cs="Times New Roman"/>
          <w:b/>
          <w:color w:val="FF0000"/>
          <w:kern w:val="36"/>
          <w:sz w:val="28"/>
          <w:szCs w:val="28"/>
          <w:lang w:eastAsia="tr-TR"/>
        </w:rPr>
        <w:t>Şirket Türleri Hakkında Bilmeniz Gerekenler</w:t>
      </w:r>
    </w:p>
    <w:p w:rsidR="0068306C" w:rsidRPr="0068306C" w:rsidRDefault="0068306C" w:rsidP="0068306C">
      <w:pPr>
        <w:spacing w:after="0" w:line="240" w:lineRule="auto"/>
        <w:jc w:val="both"/>
        <w:rPr>
          <w:rFonts w:ascii="Times New Roman" w:eastAsia="Times New Roman" w:hAnsi="Times New Roman" w:cs="Times New Roman"/>
          <w:sz w:val="28"/>
          <w:szCs w:val="28"/>
          <w:lang w:eastAsia="tr-TR"/>
        </w:rPr>
      </w:pPr>
    </w:p>
    <w:p w:rsidR="0068306C" w:rsidRPr="0068306C" w:rsidRDefault="0068306C" w:rsidP="0068306C">
      <w:pPr>
        <w:spacing w:after="0" w:line="240" w:lineRule="auto"/>
        <w:jc w:val="both"/>
        <w:rPr>
          <w:rFonts w:ascii="Times New Roman" w:eastAsia="Times New Roman" w:hAnsi="Times New Roman" w:cs="Times New Roman"/>
          <w:sz w:val="28"/>
          <w:szCs w:val="28"/>
          <w:lang w:eastAsia="tr-TR"/>
        </w:rPr>
      </w:pPr>
      <w:r w:rsidRPr="0068306C">
        <w:rPr>
          <w:rFonts w:ascii="Times New Roman" w:eastAsia="Times New Roman" w:hAnsi="Times New Roman" w:cs="Times New Roman"/>
          <w:sz w:val="28"/>
          <w:szCs w:val="28"/>
          <w:lang w:eastAsia="tr-TR"/>
        </w:rPr>
        <w:t>2024 yılında, girişimcilerin ve yatırımcıların yapması gereken en önemli seçimlerden biri, işletmelerini hangi şirket türü altında kuracaklarıdır. Şirket türlerinin temel özellikleri, ortakların sorumlulukları ve mali yükümlülükler, işletmenizin başarısı ve sürdürülebilirliği üzerinde büyük bir etkiye sahip olacaktır. Bu nedenle, şirket türlerini detaylı bir şekilde incelemek ve iş modelinize en uygun olanı seçmek, işletmenizin geleceği için kritik öneme sahiptir.</w:t>
      </w:r>
    </w:p>
    <w:p w:rsidR="0068306C" w:rsidRPr="0068306C" w:rsidRDefault="0068306C" w:rsidP="0068306C">
      <w:pPr>
        <w:spacing w:before="100" w:beforeAutospacing="1" w:after="300" w:line="240" w:lineRule="auto"/>
        <w:jc w:val="both"/>
        <w:outlineLvl w:val="1"/>
        <w:rPr>
          <w:rFonts w:ascii="Times New Roman" w:eastAsia="Times New Roman" w:hAnsi="Times New Roman" w:cs="Times New Roman"/>
          <w:b/>
          <w:sz w:val="28"/>
          <w:szCs w:val="28"/>
          <w:lang w:eastAsia="tr-TR"/>
        </w:rPr>
      </w:pPr>
      <w:r w:rsidRPr="0068306C">
        <w:rPr>
          <w:rFonts w:ascii="Times New Roman" w:eastAsia="Times New Roman" w:hAnsi="Times New Roman" w:cs="Times New Roman"/>
          <w:b/>
          <w:sz w:val="28"/>
          <w:szCs w:val="28"/>
          <w:lang w:eastAsia="tr-TR"/>
        </w:rPr>
        <w:t>Kişisel Sorumlulukları Farklı Olan Şirket Türleri</w:t>
      </w:r>
    </w:p>
    <w:p w:rsidR="0068306C" w:rsidRPr="0068306C" w:rsidRDefault="0068306C" w:rsidP="0068306C">
      <w:pPr>
        <w:spacing w:after="0" w:line="240" w:lineRule="auto"/>
        <w:jc w:val="both"/>
        <w:rPr>
          <w:rFonts w:ascii="Times New Roman" w:eastAsia="Times New Roman" w:hAnsi="Times New Roman" w:cs="Times New Roman"/>
          <w:sz w:val="28"/>
          <w:szCs w:val="28"/>
          <w:lang w:eastAsia="tr-TR"/>
        </w:rPr>
      </w:pPr>
      <w:r w:rsidRPr="0068306C">
        <w:rPr>
          <w:rFonts w:ascii="Times New Roman" w:eastAsia="Times New Roman" w:hAnsi="Times New Roman" w:cs="Times New Roman"/>
          <w:sz w:val="28"/>
          <w:szCs w:val="28"/>
          <w:lang w:eastAsia="tr-TR"/>
        </w:rPr>
        <w:t>Girişimcilerin vermesi gereken en önemli kararlardan biri, iş modeline uygun şirket türünü belirlemektir.</w:t>
      </w:r>
      <w:r w:rsidR="00722E0A">
        <w:rPr>
          <w:rFonts w:ascii="Times New Roman" w:eastAsia="Times New Roman" w:hAnsi="Times New Roman" w:cs="Times New Roman"/>
          <w:sz w:val="28"/>
          <w:szCs w:val="28"/>
          <w:lang w:eastAsia="tr-TR"/>
        </w:rPr>
        <w:t xml:space="preserve"> </w:t>
      </w:r>
      <w:r w:rsidRPr="0068306C">
        <w:rPr>
          <w:rFonts w:ascii="Times New Roman" w:eastAsia="Times New Roman" w:hAnsi="Times New Roman" w:cs="Times New Roman"/>
          <w:sz w:val="28"/>
          <w:szCs w:val="28"/>
          <w:lang w:eastAsia="tr-TR"/>
        </w:rPr>
        <w:t>Şirket türleri nelerdir</w:t>
      </w:r>
      <w:r w:rsidR="00722E0A">
        <w:rPr>
          <w:rFonts w:ascii="Times New Roman" w:eastAsia="Times New Roman" w:hAnsi="Times New Roman" w:cs="Times New Roman"/>
          <w:sz w:val="28"/>
          <w:szCs w:val="28"/>
          <w:lang w:eastAsia="tr-TR"/>
        </w:rPr>
        <w:t xml:space="preserve"> </w:t>
      </w:r>
      <w:r w:rsidRPr="0068306C">
        <w:rPr>
          <w:rFonts w:ascii="Times New Roman" w:eastAsia="Times New Roman" w:hAnsi="Times New Roman" w:cs="Times New Roman"/>
          <w:sz w:val="28"/>
          <w:szCs w:val="28"/>
          <w:lang w:eastAsia="tr-TR"/>
        </w:rPr>
        <w:t>ve</w:t>
      </w:r>
      <w:r w:rsidR="00722E0A">
        <w:rPr>
          <w:rFonts w:ascii="Times New Roman" w:eastAsia="Times New Roman" w:hAnsi="Times New Roman" w:cs="Times New Roman"/>
          <w:sz w:val="28"/>
          <w:szCs w:val="28"/>
          <w:lang w:eastAsia="tr-TR"/>
        </w:rPr>
        <w:t xml:space="preserve"> </w:t>
      </w:r>
      <w:r w:rsidRPr="0068306C">
        <w:rPr>
          <w:rFonts w:ascii="Times New Roman" w:eastAsia="Times New Roman" w:hAnsi="Times New Roman" w:cs="Times New Roman"/>
          <w:sz w:val="28"/>
          <w:szCs w:val="28"/>
          <w:lang w:eastAsia="tr-TR"/>
        </w:rPr>
        <w:t>tek kişi ile kurulabilen şirketler</w:t>
      </w:r>
      <w:r w:rsidR="00722E0A">
        <w:rPr>
          <w:rFonts w:ascii="Times New Roman" w:eastAsia="Times New Roman" w:hAnsi="Times New Roman" w:cs="Times New Roman"/>
          <w:sz w:val="28"/>
          <w:szCs w:val="28"/>
          <w:lang w:eastAsia="tr-TR"/>
        </w:rPr>
        <w:t xml:space="preserve"> </w:t>
      </w:r>
      <w:r w:rsidRPr="0068306C">
        <w:rPr>
          <w:rFonts w:ascii="Times New Roman" w:eastAsia="Times New Roman" w:hAnsi="Times New Roman" w:cs="Times New Roman"/>
          <w:sz w:val="28"/>
          <w:szCs w:val="28"/>
          <w:lang w:eastAsia="tr-TR"/>
        </w:rPr>
        <w:t>hangileridir soruları, girişimcilerin kafasını karıştıran konulardır. Türkiye'de işletme sahipleri ve girişimciler, farklı kişisel sorumluluk düzeylerine ve yapısal özelliklere sahip çeşitli şirket türleri arasından seçim yapabilirler. Türkiye'deki en yaygın şirket türleri ve kişisel sorumlulukları şu şekildedir;</w:t>
      </w:r>
    </w:p>
    <w:p w:rsidR="0068306C" w:rsidRPr="0068306C" w:rsidRDefault="0068306C" w:rsidP="0068306C">
      <w:pPr>
        <w:spacing w:before="100" w:beforeAutospacing="1" w:after="300" w:line="240" w:lineRule="auto"/>
        <w:jc w:val="both"/>
        <w:outlineLvl w:val="2"/>
        <w:rPr>
          <w:rFonts w:ascii="Times New Roman" w:eastAsia="Times New Roman" w:hAnsi="Times New Roman" w:cs="Times New Roman"/>
          <w:b/>
          <w:sz w:val="28"/>
          <w:szCs w:val="28"/>
          <w:lang w:eastAsia="tr-TR"/>
        </w:rPr>
      </w:pPr>
      <w:r w:rsidRPr="0068306C">
        <w:rPr>
          <w:rFonts w:ascii="Times New Roman" w:eastAsia="Times New Roman" w:hAnsi="Times New Roman" w:cs="Times New Roman"/>
          <w:b/>
          <w:sz w:val="28"/>
          <w:szCs w:val="28"/>
          <w:lang w:eastAsia="tr-TR"/>
        </w:rPr>
        <w:t>Şahıs İşletmesi</w:t>
      </w:r>
    </w:p>
    <w:p w:rsidR="0068306C" w:rsidRPr="0068306C" w:rsidRDefault="0068306C" w:rsidP="0068306C">
      <w:pPr>
        <w:spacing w:after="0" w:line="240" w:lineRule="auto"/>
        <w:jc w:val="both"/>
        <w:rPr>
          <w:rFonts w:ascii="Times New Roman" w:eastAsia="Times New Roman" w:hAnsi="Times New Roman" w:cs="Times New Roman"/>
          <w:sz w:val="28"/>
          <w:szCs w:val="28"/>
          <w:lang w:eastAsia="tr-TR"/>
        </w:rPr>
      </w:pPr>
      <w:r w:rsidRPr="0068306C">
        <w:rPr>
          <w:rFonts w:ascii="Times New Roman" w:eastAsia="Times New Roman" w:hAnsi="Times New Roman" w:cs="Times New Roman"/>
          <w:sz w:val="28"/>
          <w:szCs w:val="28"/>
          <w:lang w:eastAsia="tr-TR"/>
        </w:rPr>
        <w:t>Bu şirket türünde, işletme sahibi birey, tüm yasal ve mali sorumlulukları üstlenmektedir. İşletmenin borçlarından ve yasal yükümlülüklerinden şahsen sorumludur.</w:t>
      </w:r>
    </w:p>
    <w:p w:rsidR="0068306C" w:rsidRPr="0068306C" w:rsidRDefault="0068306C" w:rsidP="0068306C">
      <w:pPr>
        <w:spacing w:before="100" w:beforeAutospacing="1" w:after="300" w:line="240" w:lineRule="auto"/>
        <w:jc w:val="both"/>
        <w:outlineLvl w:val="2"/>
        <w:rPr>
          <w:rFonts w:ascii="Times New Roman" w:eastAsia="Times New Roman" w:hAnsi="Times New Roman" w:cs="Times New Roman"/>
          <w:b/>
          <w:sz w:val="28"/>
          <w:szCs w:val="28"/>
          <w:lang w:eastAsia="tr-TR"/>
        </w:rPr>
      </w:pPr>
      <w:proofErr w:type="spellStart"/>
      <w:r w:rsidRPr="0068306C">
        <w:rPr>
          <w:rFonts w:ascii="Times New Roman" w:eastAsia="Times New Roman" w:hAnsi="Times New Roman" w:cs="Times New Roman"/>
          <w:b/>
          <w:sz w:val="28"/>
          <w:szCs w:val="28"/>
          <w:lang w:eastAsia="tr-TR"/>
        </w:rPr>
        <w:t>Kollektif</w:t>
      </w:r>
      <w:proofErr w:type="spellEnd"/>
      <w:r w:rsidRPr="0068306C">
        <w:rPr>
          <w:rFonts w:ascii="Times New Roman" w:eastAsia="Times New Roman" w:hAnsi="Times New Roman" w:cs="Times New Roman"/>
          <w:b/>
          <w:sz w:val="28"/>
          <w:szCs w:val="28"/>
          <w:lang w:eastAsia="tr-TR"/>
        </w:rPr>
        <w:t xml:space="preserve"> Şirket</w:t>
      </w:r>
    </w:p>
    <w:p w:rsidR="0068306C" w:rsidRPr="0068306C" w:rsidRDefault="0068306C" w:rsidP="0068306C">
      <w:pPr>
        <w:spacing w:after="0" w:line="240" w:lineRule="auto"/>
        <w:jc w:val="both"/>
        <w:rPr>
          <w:rFonts w:ascii="Times New Roman" w:eastAsia="Times New Roman" w:hAnsi="Times New Roman" w:cs="Times New Roman"/>
          <w:sz w:val="28"/>
          <w:szCs w:val="28"/>
          <w:lang w:eastAsia="tr-TR"/>
        </w:rPr>
      </w:pPr>
      <w:proofErr w:type="spellStart"/>
      <w:r w:rsidRPr="0068306C">
        <w:rPr>
          <w:rFonts w:ascii="Times New Roman" w:eastAsia="Times New Roman" w:hAnsi="Times New Roman" w:cs="Times New Roman"/>
          <w:sz w:val="28"/>
          <w:szCs w:val="28"/>
          <w:lang w:eastAsia="tr-TR"/>
        </w:rPr>
        <w:t>Kollektif</w:t>
      </w:r>
      <w:proofErr w:type="spellEnd"/>
      <w:r w:rsidRPr="0068306C">
        <w:rPr>
          <w:rFonts w:ascii="Times New Roman" w:eastAsia="Times New Roman" w:hAnsi="Times New Roman" w:cs="Times New Roman"/>
          <w:sz w:val="28"/>
          <w:szCs w:val="28"/>
          <w:lang w:eastAsia="tr-TR"/>
        </w:rPr>
        <w:t xml:space="preserve"> Şirket, iki veya daha fazla ortak arasında kurulan ve tüm ortakların şirketin borçlarından ve yükümlülüklerinden sınırsız ve müştereken sorumlu olduğu bir şirket türüdür.</w:t>
      </w:r>
    </w:p>
    <w:p w:rsidR="0068306C" w:rsidRPr="0068306C" w:rsidRDefault="0068306C" w:rsidP="0068306C">
      <w:pPr>
        <w:spacing w:before="100" w:beforeAutospacing="1" w:after="300" w:line="240" w:lineRule="auto"/>
        <w:jc w:val="both"/>
        <w:outlineLvl w:val="2"/>
        <w:rPr>
          <w:rFonts w:ascii="Times New Roman" w:eastAsia="Times New Roman" w:hAnsi="Times New Roman" w:cs="Times New Roman"/>
          <w:b/>
          <w:sz w:val="28"/>
          <w:szCs w:val="28"/>
          <w:lang w:eastAsia="tr-TR"/>
        </w:rPr>
      </w:pPr>
      <w:r w:rsidRPr="0068306C">
        <w:rPr>
          <w:rFonts w:ascii="Times New Roman" w:eastAsia="Times New Roman" w:hAnsi="Times New Roman" w:cs="Times New Roman"/>
          <w:b/>
          <w:sz w:val="28"/>
          <w:szCs w:val="28"/>
          <w:lang w:eastAsia="tr-TR"/>
        </w:rPr>
        <w:t>Komandit Şirket</w:t>
      </w:r>
    </w:p>
    <w:p w:rsidR="0068306C" w:rsidRPr="0068306C" w:rsidRDefault="0068306C" w:rsidP="0068306C">
      <w:pPr>
        <w:spacing w:after="0" w:line="240" w:lineRule="auto"/>
        <w:jc w:val="both"/>
        <w:rPr>
          <w:rFonts w:ascii="Times New Roman" w:eastAsia="Times New Roman" w:hAnsi="Times New Roman" w:cs="Times New Roman"/>
          <w:sz w:val="28"/>
          <w:szCs w:val="28"/>
          <w:lang w:eastAsia="tr-TR"/>
        </w:rPr>
      </w:pPr>
      <w:r w:rsidRPr="0068306C">
        <w:rPr>
          <w:rFonts w:ascii="Times New Roman" w:eastAsia="Times New Roman" w:hAnsi="Times New Roman" w:cs="Times New Roman"/>
          <w:sz w:val="28"/>
          <w:szCs w:val="28"/>
          <w:lang w:eastAsia="tr-TR"/>
        </w:rPr>
        <w:t xml:space="preserve">Komandit Şirket türünde, komandite ortaklar ve </w:t>
      </w:r>
      <w:proofErr w:type="spellStart"/>
      <w:r w:rsidRPr="0068306C">
        <w:rPr>
          <w:rFonts w:ascii="Times New Roman" w:eastAsia="Times New Roman" w:hAnsi="Times New Roman" w:cs="Times New Roman"/>
          <w:sz w:val="28"/>
          <w:szCs w:val="28"/>
          <w:lang w:eastAsia="tr-TR"/>
        </w:rPr>
        <w:t>komplementer</w:t>
      </w:r>
      <w:proofErr w:type="spellEnd"/>
      <w:r w:rsidRPr="0068306C">
        <w:rPr>
          <w:rFonts w:ascii="Times New Roman" w:eastAsia="Times New Roman" w:hAnsi="Times New Roman" w:cs="Times New Roman"/>
          <w:sz w:val="28"/>
          <w:szCs w:val="28"/>
          <w:lang w:eastAsia="tr-TR"/>
        </w:rPr>
        <w:t xml:space="preserve"> ortaklar olmak üzere iki tür ortak bulunur. Komandite ortaklar, şirketin borçlarından sadece yatırımları ölçüsünde sorumludur. </w:t>
      </w:r>
      <w:proofErr w:type="spellStart"/>
      <w:r w:rsidRPr="0068306C">
        <w:rPr>
          <w:rFonts w:ascii="Times New Roman" w:eastAsia="Times New Roman" w:hAnsi="Times New Roman" w:cs="Times New Roman"/>
          <w:sz w:val="28"/>
          <w:szCs w:val="28"/>
          <w:lang w:eastAsia="tr-TR"/>
        </w:rPr>
        <w:t>Komplementer</w:t>
      </w:r>
      <w:proofErr w:type="spellEnd"/>
      <w:r w:rsidRPr="0068306C">
        <w:rPr>
          <w:rFonts w:ascii="Times New Roman" w:eastAsia="Times New Roman" w:hAnsi="Times New Roman" w:cs="Times New Roman"/>
          <w:sz w:val="28"/>
          <w:szCs w:val="28"/>
          <w:lang w:eastAsia="tr-TR"/>
        </w:rPr>
        <w:t xml:space="preserve"> ortaklar ise şirketin borçlarından sınırsız ve müştereken sorumludur.</w:t>
      </w:r>
    </w:p>
    <w:p w:rsidR="0068306C" w:rsidRPr="0068306C" w:rsidRDefault="0068306C" w:rsidP="0068306C">
      <w:pPr>
        <w:spacing w:before="100" w:beforeAutospacing="1" w:after="300" w:line="240" w:lineRule="auto"/>
        <w:jc w:val="both"/>
        <w:outlineLvl w:val="2"/>
        <w:rPr>
          <w:rFonts w:ascii="Times New Roman" w:eastAsia="Times New Roman" w:hAnsi="Times New Roman" w:cs="Times New Roman"/>
          <w:b/>
          <w:sz w:val="28"/>
          <w:szCs w:val="28"/>
          <w:lang w:eastAsia="tr-TR"/>
        </w:rPr>
      </w:pPr>
      <w:r w:rsidRPr="0068306C">
        <w:rPr>
          <w:rFonts w:ascii="Times New Roman" w:eastAsia="Times New Roman" w:hAnsi="Times New Roman" w:cs="Times New Roman"/>
          <w:b/>
          <w:sz w:val="28"/>
          <w:szCs w:val="28"/>
          <w:lang w:eastAsia="tr-TR"/>
        </w:rPr>
        <w:t>Anonim Şirket (A.Ş.)</w:t>
      </w:r>
    </w:p>
    <w:p w:rsidR="0068306C" w:rsidRPr="0068306C" w:rsidRDefault="0068306C" w:rsidP="0068306C">
      <w:pPr>
        <w:spacing w:after="0" w:line="240" w:lineRule="auto"/>
        <w:jc w:val="both"/>
        <w:rPr>
          <w:rFonts w:ascii="Times New Roman" w:eastAsia="Times New Roman" w:hAnsi="Times New Roman" w:cs="Times New Roman"/>
          <w:sz w:val="28"/>
          <w:szCs w:val="28"/>
          <w:lang w:eastAsia="tr-TR"/>
        </w:rPr>
      </w:pPr>
      <w:r w:rsidRPr="0068306C">
        <w:rPr>
          <w:rFonts w:ascii="Times New Roman" w:eastAsia="Times New Roman" w:hAnsi="Times New Roman" w:cs="Times New Roman"/>
          <w:sz w:val="28"/>
          <w:szCs w:val="28"/>
          <w:lang w:eastAsia="tr-TR"/>
        </w:rPr>
        <w:t>Anonim Şirket türünde, ortaklar şirketin borçlarından sermaye payları ölçüsünde sorumlu olup, kişisel mal varlıkları risk altında değildir. En az beş ortak tarafından kurulabilir ve genellikle büyük ölçekli işletmeler için tercih edilir.</w:t>
      </w:r>
    </w:p>
    <w:p w:rsidR="0068306C" w:rsidRPr="0068306C" w:rsidRDefault="0068306C" w:rsidP="0068306C">
      <w:pPr>
        <w:spacing w:before="100" w:beforeAutospacing="1" w:after="300" w:line="240" w:lineRule="auto"/>
        <w:jc w:val="both"/>
        <w:outlineLvl w:val="2"/>
        <w:rPr>
          <w:rFonts w:ascii="Times New Roman" w:eastAsia="Times New Roman" w:hAnsi="Times New Roman" w:cs="Times New Roman"/>
          <w:b/>
          <w:sz w:val="28"/>
          <w:szCs w:val="28"/>
          <w:lang w:eastAsia="tr-TR"/>
        </w:rPr>
      </w:pPr>
      <w:proofErr w:type="spellStart"/>
      <w:r w:rsidRPr="0068306C">
        <w:rPr>
          <w:rFonts w:ascii="Times New Roman" w:eastAsia="Times New Roman" w:hAnsi="Times New Roman" w:cs="Times New Roman"/>
          <w:b/>
          <w:sz w:val="28"/>
          <w:szCs w:val="28"/>
          <w:lang w:eastAsia="tr-TR"/>
        </w:rPr>
        <w:lastRenderedPageBreak/>
        <w:t>Limited</w:t>
      </w:r>
      <w:proofErr w:type="spellEnd"/>
      <w:r w:rsidRPr="0068306C">
        <w:rPr>
          <w:rFonts w:ascii="Times New Roman" w:eastAsia="Times New Roman" w:hAnsi="Times New Roman" w:cs="Times New Roman"/>
          <w:b/>
          <w:sz w:val="28"/>
          <w:szCs w:val="28"/>
          <w:lang w:eastAsia="tr-TR"/>
        </w:rPr>
        <w:t xml:space="preserve"> Şirket (Ltd. Şti.)</w:t>
      </w:r>
    </w:p>
    <w:p w:rsidR="0068306C" w:rsidRPr="0068306C" w:rsidRDefault="0068306C" w:rsidP="0068306C">
      <w:pPr>
        <w:spacing w:after="0" w:line="240" w:lineRule="auto"/>
        <w:jc w:val="both"/>
        <w:rPr>
          <w:rFonts w:ascii="Times New Roman" w:eastAsia="Times New Roman" w:hAnsi="Times New Roman" w:cs="Times New Roman"/>
          <w:sz w:val="28"/>
          <w:szCs w:val="28"/>
          <w:lang w:eastAsia="tr-TR"/>
        </w:rPr>
      </w:pPr>
      <w:proofErr w:type="spellStart"/>
      <w:r w:rsidRPr="0068306C">
        <w:rPr>
          <w:rFonts w:ascii="Times New Roman" w:eastAsia="Times New Roman" w:hAnsi="Times New Roman" w:cs="Times New Roman"/>
          <w:sz w:val="28"/>
          <w:szCs w:val="28"/>
          <w:lang w:eastAsia="tr-TR"/>
        </w:rPr>
        <w:t>Limited</w:t>
      </w:r>
      <w:proofErr w:type="spellEnd"/>
      <w:r w:rsidRPr="0068306C">
        <w:rPr>
          <w:rFonts w:ascii="Times New Roman" w:eastAsia="Times New Roman" w:hAnsi="Times New Roman" w:cs="Times New Roman"/>
          <w:sz w:val="28"/>
          <w:szCs w:val="28"/>
          <w:lang w:eastAsia="tr-TR"/>
        </w:rPr>
        <w:t xml:space="preserve"> Şirket türü, anonim şirketlere benzer bir yapıya sahip olup, ortaklar şirketin borçlarından sermaye payları ölçüsünde sorumludur. İki veya daha fazla ortak tarafından kurulabilir ve daha küçük ölçekli işletmeler için daha uygun bir seçenektir.</w:t>
      </w:r>
    </w:p>
    <w:p w:rsidR="0068306C" w:rsidRPr="0068306C" w:rsidRDefault="0068306C" w:rsidP="0068306C">
      <w:pPr>
        <w:spacing w:before="100" w:beforeAutospacing="1" w:after="300" w:line="240" w:lineRule="auto"/>
        <w:jc w:val="both"/>
        <w:outlineLvl w:val="2"/>
        <w:rPr>
          <w:rFonts w:ascii="Times New Roman" w:eastAsia="Times New Roman" w:hAnsi="Times New Roman" w:cs="Times New Roman"/>
          <w:b/>
          <w:sz w:val="28"/>
          <w:szCs w:val="28"/>
          <w:lang w:eastAsia="tr-TR"/>
        </w:rPr>
      </w:pPr>
      <w:r w:rsidRPr="0068306C">
        <w:rPr>
          <w:rFonts w:ascii="Times New Roman" w:eastAsia="Times New Roman" w:hAnsi="Times New Roman" w:cs="Times New Roman"/>
          <w:b/>
          <w:sz w:val="28"/>
          <w:szCs w:val="28"/>
          <w:lang w:eastAsia="tr-TR"/>
        </w:rPr>
        <w:t>Kooperatif</w:t>
      </w:r>
    </w:p>
    <w:p w:rsidR="0068306C" w:rsidRPr="0068306C" w:rsidRDefault="0068306C" w:rsidP="0068306C">
      <w:pPr>
        <w:spacing w:after="0" w:line="240" w:lineRule="auto"/>
        <w:jc w:val="both"/>
        <w:rPr>
          <w:rFonts w:ascii="Times New Roman" w:eastAsia="Times New Roman" w:hAnsi="Times New Roman" w:cs="Times New Roman"/>
          <w:sz w:val="28"/>
          <w:szCs w:val="28"/>
          <w:lang w:eastAsia="tr-TR"/>
        </w:rPr>
      </w:pPr>
      <w:r w:rsidRPr="0068306C">
        <w:rPr>
          <w:rFonts w:ascii="Times New Roman" w:eastAsia="Times New Roman" w:hAnsi="Times New Roman" w:cs="Times New Roman"/>
          <w:sz w:val="28"/>
          <w:szCs w:val="28"/>
          <w:lang w:eastAsia="tr-TR"/>
        </w:rPr>
        <w:t>Üyelerinin ortak ekonomik, sosyal ve kültürel ihtiyaçlarını ve beklentilerini karşılamak amacıyla kurulan, demokratik bir yapıya sahip olan ve üyelerin kontrolünde faaliyet gösteren bir şirket türüdür. Üyeler, kooperatifin borçlarından genellikle sadece üye olarak ödedikleri sermaye payları ölçüsünde sorumlu olurlar. Her şirket türünün kendine özgü avantajları ve dezavantajları bulunmakla birlikte, işletme sahipleri ve girişimciler, kendi ihtiyaçlarına, risk toleransına ve büyüme hedeflerine göre en uygun şirket türünü seçmelidir.</w:t>
      </w:r>
    </w:p>
    <w:p w:rsidR="0068306C" w:rsidRPr="0068306C" w:rsidRDefault="0068306C" w:rsidP="0068306C">
      <w:pPr>
        <w:spacing w:before="100" w:beforeAutospacing="1" w:after="300" w:line="240" w:lineRule="auto"/>
        <w:jc w:val="both"/>
        <w:outlineLvl w:val="1"/>
        <w:rPr>
          <w:rFonts w:ascii="Times New Roman" w:eastAsia="Times New Roman" w:hAnsi="Times New Roman" w:cs="Times New Roman"/>
          <w:b/>
          <w:sz w:val="28"/>
          <w:szCs w:val="28"/>
          <w:lang w:eastAsia="tr-TR"/>
        </w:rPr>
      </w:pPr>
      <w:r w:rsidRPr="0068306C">
        <w:rPr>
          <w:rFonts w:ascii="Times New Roman" w:eastAsia="Times New Roman" w:hAnsi="Times New Roman" w:cs="Times New Roman"/>
          <w:b/>
          <w:sz w:val="28"/>
          <w:szCs w:val="28"/>
          <w:lang w:eastAsia="tr-TR"/>
        </w:rPr>
        <w:t>Şahıs şirketi nedir ve nasıl kurulur?</w:t>
      </w:r>
    </w:p>
    <w:p w:rsidR="0068306C" w:rsidRPr="0068306C" w:rsidRDefault="0068306C" w:rsidP="0068306C">
      <w:pPr>
        <w:spacing w:after="0" w:line="240" w:lineRule="auto"/>
        <w:jc w:val="both"/>
        <w:rPr>
          <w:rFonts w:ascii="Times New Roman" w:eastAsia="Times New Roman" w:hAnsi="Times New Roman" w:cs="Times New Roman"/>
          <w:sz w:val="28"/>
          <w:szCs w:val="28"/>
          <w:lang w:eastAsia="tr-TR"/>
        </w:rPr>
      </w:pPr>
      <w:r w:rsidRPr="0068306C">
        <w:rPr>
          <w:rFonts w:ascii="Times New Roman" w:eastAsia="Times New Roman" w:hAnsi="Times New Roman" w:cs="Times New Roman"/>
          <w:sz w:val="28"/>
          <w:szCs w:val="28"/>
          <w:lang w:eastAsia="tr-TR"/>
        </w:rPr>
        <w:t>Şahıs şirketi, tek bir gerçek kişi tarafından kurulan ve yönetilen bir şirket türüdür.</w:t>
      </w:r>
      <w:r w:rsidR="00722E0A">
        <w:rPr>
          <w:rFonts w:ascii="Times New Roman" w:eastAsia="Times New Roman" w:hAnsi="Times New Roman" w:cs="Times New Roman"/>
          <w:sz w:val="28"/>
          <w:szCs w:val="28"/>
          <w:lang w:eastAsia="tr-TR"/>
        </w:rPr>
        <w:t xml:space="preserve"> </w:t>
      </w:r>
      <w:r>
        <w:rPr>
          <w:rFonts w:ascii="Times New Roman" w:eastAsia="Times New Roman" w:hAnsi="Times New Roman" w:cs="Times New Roman"/>
          <w:sz w:val="28"/>
          <w:szCs w:val="28"/>
          <w:lang w:eastAsia="tr-TR"/>
        </w:rPr>
        <w:t>Şahıs Şirketi</w:t>
      </w:r>
      <w:r w:rsidRPr="0068306C">
        <w:rPr>
          <w:rFonts w:ascii="Times New Roman" w:eastAsia="Times New Roman" w:hAnsi="Times New Roman" w:cs="Times New Roman"/>
          <w:sz w:val="28"/>
          <w:szCs w:val="28"/>
          <w:lang w:eastAsia="tr-TR"/>
        </w:rPr>
        <w:t xml:space="preserve"> hangisidir</w:t>
      </w:r>
      <w:r>
        <w:rPr>
          <w:rFonts w:ascii="Times New Roman" w:eastAsia="Times New Roman" w:hAnsi="Times New Roman" w:cs="Times New Roman"/>
          <w:sz w:val="28"/>
          <w:szCs w:val="28"/>
          <w:lang w:eastAsia="tr-TR"/>
        </w:rPr>
        <w:t xml:space="preserve"> </w:t>
      </w:r>
      <w:r w:rsidRPr="0068306C">
        <w:rPr>
          <w:rFonts w:ascii="Times New Roman" w:eastAsia="Times New Roman" w:hAnsi="Times New Roman" w:cs="Times New Roman"/>
          <w:sz w:val="28"/>
          <w:szCs w:val="28"/>
          <w:lang w:eastAsia="tr-TR"/>
        </w:rPr>
        <w:t>diye soranlar için, bu şirket türünde, işletmenin tüm borçlarından ve alacaklarından şahsen sorumlu olan tek bir kişi bulunmaktadır. Şahıs şirketlerinin kuruluş süreci, diğer şirket türlerine kıyasla daha basit ve düşük maliyetlidir. Ticaret siciline yapılan başvuruyla şirketin kuruluşu gerçekleştirilmektedir. Şahıs şirketleri, genellikle küçük ve orta ölçekli işletmeler için uygun bir seçenektir. Bu şirket türünde, ortakların sorumlulukları sınırlı olmadığı için iş sahibi, şirketin borçlarından dolayı kişisel mal varlığına el konulabilecek riski taşır. Şahıs şirketlerinde sermaye payları ve ortak sayısı, işletmenin sahibi olan tek kişi ile sınırlıdır. Bu nedenle, şirketin finansal gücü ve büyüme potansiyeli, işletme sahibinin kişisel kaynaklarına bağlıdır.</w:t>
      </w:r>
    </w:p>
    <w:p w:rsidR="0068306C" w:rsidRPr="0068306C" w:rsidRDefault="0068306C" w:rsidP="0068306C">
      <w:pPr>
        <w:spacing w:before="100" w:beforeAutospacing="1" w:after="300" w:line="240" w:lineRule="auto"/>
        <w:jc w:val="both"/>
        <w:outlineLvl w:val="1"/>
        <w:rPr>
          <w:rFonts w:ascii="Times New Roman" w:eastAsia="Times New Roman" w:hAnsi="Times New Roman" w:cs="Times New Roman"/>
          <w:b/>
          <w:sz w:val="28"/>
          <w:szCs w:val="28"/>
          <w:lang w:eastAsia="tr-TR"/>
        </w:rPr>
      </w:pPr>
      <w:proofErr w:type="spellStart"/>
      <w:r w:rsidRPr="0068306C">
        <w:rPr>
          <w:rFonts w:ascii="Times New Roman" w:eastAsia="Times New Roman" w:hAnsi="Times New Roman" w:cs="Times New Roman"/>
          <w:b/>
          <w:sz w:val="28"/>
          <w:szCs w:val="28"/>
          <w:lang w:eastAsia="tr-TR"/>
        </w:rPr>
        <w:t>Limited</w:t>
      </w:r>
      <w:proofErr w:type="spellEnd"/>
      <w:r w:rsidRPr="0068306C">
        <w:rPr>
          <w:rFonts w:ascii="Times New Roman" w:eastAsia="Times New Roman" w:hAnsi="Times New Roman" w:cs="Times New Roman"/>
          <w:b/>
          <w:sz w:val="28"/>
          <w:szCs w:val="28"/>
          <w:lang w:eastAsia="tr-TR"/>
        </w:rPr>
        <w:t xml:space="preserve"> Şirket nedir ve nasıl kurulur?</w:t>
      </w:r>
    </w:p>
    <w:p w:rsidR="0068306C" w:rsidRPr="0068306C" w:rsidRDefault="0068306C" w:rsidP="0068306C">
      <w:pPr>
        <w:spacing w:after="0" w:line="240" w:lineRule="auto"/>
        <w:jc w:val="both"/>
        <w:rPr>
          <w:rFonts w:ascii="Times New Roman" w:eastAsia="Times New Roman" w:hAnsi="Times New Roman" w:cs="Times New Roman"/>
          <w:sz w:val="28"/>
          <w:szCs w:val="28"/>
          <w:lang w:eastAsia="tr-TR"/>
        </w:rPr>
      </w:pPr>
      <w:proofErr w:type="spellStart"/>
      <w:r>
        <w:rPr>
          <w:rFonts w:ascii="Times New Roman" w:eastAsia="Times New Roman" w:hAnsi="Times New Roman" w:cs="Times New Roman"/>
          <w:sz w:val="28"/>
          <w:szCs w:val="28"/>
          <w:lang w:eastAsia="tr-TR"/>
        </w:rPr>
        <w:t>Limited</w:t>
      </w:r>
      <w:proofErr w:type="spellEnd"/>
      <w:r>
        <w:rPr>
          <w:rFonts w:ascii="Times New Roman" w:eastAsia="Times New Roman" w:hAnsi="Times New Roman" w:cs="Times New Roman"/>
          <w:sz w:val="28"/>
          <w:szCs w:val="28"/>
          <w:lang w:eastAsia="tr-TR"/>
        </w:rPr>
        <w:t xml:space="preserve"> Şirket </w:t>
      </w:r>
      <w:r w:rsidRPr="0068306C">
        <w:rPr>
          <w:rFonts w:ascii="Times New Roman" w:eastAsia="Times New Roman" w:hAnsi="Times New Roman" w:cs="Times New Roman"/>
          <w:sz w:val="28"/>
          <w:szCs w:val="28"/>
          <w:lang w:eastAsia="tr-TR"/>
        </w:rPr>
        <w:t>en az bir, en fazla elli ortaklı olan ve sermayesi belirli paylara bölünmüş bir şirket türüdür.</w:t>
      </w:r>
      <w:r>
        <w:rPr>
          <w:rFonts w:ascii="Times New Roman" w:eastAsia="Times New Roman" w:hAnsi="Times New Roman" w:cs="Times New Roman"/>
          <w:sz w:val="28"/>
          <w:szCs w:val="28"/>
          <w:lang w:eastAsia="tr-TR"/>
        </w:rPr>
        <w:t xml:space="preserve"> </w:t>
      </w:r>
      <w:r w:rsidRPr="0068306C">
        <w:rPr>
          <w:rFonts w:ascii="Times New Roman" w:eastAsia="Times New Roman" w:hAnsi="Times New Roman" w:cs="Times New Roman"/>
          <w:sz w:val="28"/>
          <w:szCs w:val="28"/>
          <w:lang w:eastAsia="tr-TR"/>
        </w:rPr>
        <w:t xml:space="preserve">Anonim </w:t>
      </w:r>
      <w:proofErr w:type="spellStart"/>
      <w:r w:rsidRPr="0068306C">
        <w:rPr>
          <w:rFonts w:ascii="Times New Roman" w:eastAsia="Times New Roman" w:hAnsi="Times New Roman" w:cs="Times New Roman"/>
          <w:sz w:val="28"/>
          <w:szCs w:val="28"/>
          <w:lang w:eastAsia="tr-TR"/>
        </w:rPr>
        <w:t>limited</w:t>
      </w:r>
      <w:proofErr w:type="spellEnd"/>
      <w:r w:rsidRPr="0068306C">
        <w:rPr>
          <w:rFonts w:ascii="Times New Roman" w:eastAsia="Times New Roman" w:hAnsi="Times New Roman" w:cs="Times New Roman"/>
          <w:sz w:val="28"/>
          <w:szCs w:val="28"/>
          <w:lang w:eastAsia="tr-TR"/>
        </w:rPr>
        <w:t xml:space="preserve"> </w:t>
      </w:r>
      <w:r>
        <w:rPr>
          <w:rFonts w:ascii="Times New Roman" w:eastAsia="Times New Roman" w:hAnsi="Times New Roman" w:cs="Times New Roman"/>
          <w:sz w:val="28"/>
          <w:szCs w:val="28"/>
          <w:lang w:eastAsia="tr-TR"/>
        </w:rPr>
        <w:t xml:space="preserve">kolektif </w:t>
      </w:r>
      <w:r w:rsidRPr="0068306C">
        <w:rPr>
          <w:rFonts w:ascii="Times New Roman" w:eastAsia="Times New Roman" w:hAnsi="Times New Roman" w:cs="Times New Roman"/>
          <w:sz w:val="28"/>
          <w:szCs w:val="28"/>
          <w:lang w:eastAsia="tr-TR"/>
        </w:rPr>
        <w:t xml:space="preserve">şirket türlerinden biri olan </w:t>
      </w:r>
      <w:proofErr w:type="spellStart"/>
      <w:r w:rsidRPr="0068306C">
        <w:rPr>
          <w:rFonts w:ascii="Times New Roman" w:eastAsia="Times New Roman" w:hAnsi="Times New Roman" w:cs="Times New Roman"/>
          <w:sz w:val="28"/>
          <w:szCs w:val="28"/>
          <w:lang w:eastAsia="tr-TR"/>
        </w:rPr>
        <w:t>limited</w:t>
      </w:r>
      <w:proofErr w:type="spellEnd"/>
      <w:r w:rsidRPr="0068306C">
        <w:rPr>
          <w:rFonts w:ascii="Times New Roman" w:eastAsia="Times New Roman" w:hAnsi="Times New Roman" w:cs="Times New Roman"/>
          <w:sz w:val="28"/>
          <w:szCs w:val="28"/>
          <w:lang w:eastAsia="tr-TR"/>
        </w:rPr>
        <w:t xml:space="preserve"> şirket, tüzel kişilik sahibidir ve ortakların sorumlulukları, sermaye payları ile sınırlıdır. </w:t>
      </w:r>
      <w:proofErr w:type="spellStart"/>
      <w:r w:rsidRPr="0068306C">
        <w:rPr>
          <w:rFonts w:ascii="Times New Roman" w:eastAsia="Times New Roman" w:hAnsi="Times New Roman" w:cs="Times New Roman"/>
          <w:sz w:val="28"/>
          <w:szCs w:val="28"/>
          <w:lang w:eastAsia="tr-TR"/>
        </w:rPr>
        <w:t>Limited</w:t>
      </w:r>
      <w:proofErr w:type="spellEnd"/>
      <w:r w:rsidRPr="0068306C">
        <w:rPr>
          <w:rFonts w:ascii="Times New Roman" w:eastAsia="Times New Roman" w:hAnsi="Times New Roman" w:cs="Times New Roman"/>
          <w:sz w:val="28"/>
          <w:szCs w:val="28"/>
          <w:lang w:eastAsia="tr-TR"/>
        </w:rPr>
        <w:t xml:space="preserve"> şirketlerin kuruluş süreci, şahıs şirketlerine göre daha karmaşık ve maliyetlidir. Şirketin kuruluşu için ticaret siciline başvuruda bulunulmalı ve noter huzurunda bir ana sözleşme hazırlanmalıdır. </w:t>
      </w:r>
      <w:proofErr w:type="spellStart"/>
      <w:r w:rsidRPr="0068306C">
        <w:rPr>
          <w:rFonts w:ascii="Times New Roman" w:eastAsia="Times New Roman" w:hAnsi="Times New Roman" w:cs="Times New Roman"/>
          <w:sz w:val="28"/>
          <w:szCs w:val="28"/>
          <w:lang w:eastAsia="tr-TR"/>
        </w:rPr>
        <w:t>Limited</w:t>
      </w:r>
      <w:proofErr w:type="spellEnd"/>
      <w:r w:rsidRPr="0068306C">
        <w:rPr>
          <w:rFonts w:ascii="Times New Roman" w:eastAsia="Times New Roman" w:hAnsi="Times New Roman" w:cs="Times New Roman"/>
          <w:sz w:val="28"/>
          <w:szCs w:val="28"/>
          <w:lang w:eastAsia="tr-TR"/>
        </w:rPr>
        <w:t xml:space="preserve"> şirketler, orta ve büyük ölçekli işletmeler için uygun bir seçenektir. Bu şirket türünde, yönetim kurulu ve genel kurul gibi organlar bulunmakta olup, şirketin işleyişine ve karar alma süreçlerine katılım sağlarlar. </w:t>
      </w:r>
      <w:proofErr w:type="spellStart"/>
      <w:r w:rsidRPr="0068306C">
        <w:rPr>
          <w:rFonts w:ascii="Times New Roman" w:eastAsia="Times New Roman" w:hAnsi="Times New Roman" w:cs="Times New Roman"/>
          <w:sz w:val="28"/>
          <w:szCs w:val="28"/>
          <w:lang w:eastAsia="tr-TR"/>
        </w:rPr>
        <w:t>Limited</w:t>
      </w:r>
      <w:proofErr w:type="spellEnd"/>
      <w:r w:rsidRPr="0068306C">
        <w:rPr>
          <w:rFonts w:ascii="Times New Roman" w:eastAsia="Times New Roman" w:hAnsi="Times New Roman" w:cs="Times New Roman"/>
          <w:sz w:val="28"/>
          <w:szCs w:val="28"/>
          <w:lang w:eastAsia="tr-TR"/>
        </w:rPr>
        <w:t xml:space="preserve"> şirketlerde, şirket borçlarından dolayı ortakların kişisel mal varlığına el konulma riski bulunmamaktadır.</w:t>
      </w:r>
    </w:p>
    <w:p w:rsidR="0068306C" w:rsidRPr="0068306C" w:rsidRDefault="0068306C" w:rsidP="0068306C">
      <w:pPr>
        <w:spacing w:before="100" w:beforeAutospacing="1" w:after="300" w:line="240" w:lineRule="auto"/>
        <w:jc w:val="both"/>
        <w:outlineLvl w:val="1"/>
        <w:rPr>
          <w:rFonts w:ascii="Times New Roman" w:eastAsia="Times New Roman" w:hAnsi="Times New Roman" w:cs="Times New Roman"/>
          <w:b/>
          <w:sz w:val="28"/>
          <w:szCs w:val="28"/>
          <w:lang w:eastAsia="tr-TR"/>
        </w:rPr>
      </w:pPr>
      <w:r w:rsidRPr="0068306C">
        <w:rPr>
          <w:rFonts w:ascii="Times New Roman" w:eastAsia="Times New Roman" w:hAnsi="Times New Roman" w:cs="Times New Roman"/>
          <w:b/>
          <w:sz w:val="28"/>
          <w:szCs w:val="28"/>
          <w:lang w:eastAsia="tr-TR"/>
        </w:rPr>
        <w:t>Anonim Şirket nedir ve nasıl kurulur?</w:t>
      </w:r>
    </w:p>
    <w:p w:rsidR="0068306C" w:rsidRPr="0068306C" w:rsidRDefault="0068306C" w:rsidP="0068306C">
      <w:pPr>
        <w:spacing w:after="0" w:line="240" w:lineRule="auto"/>
        <w:jc w:val="both"/>
        <w:rPr>
          <w:rFonts w:ascii="Times New Roman" w:eastAsia="Times New Roman" w:hAnsi="Times New Roman" w:cs="Times New Roman"/>
          <w:sz w:val="28"/>
          <w:szCs w:val="28"/>
          <w:lang w:eastAsia="tr-TR"/>
        </w:rPr>
      </w:pPr>
      <w:r w:rsidRPr="0068306C">
        <w:rPr>
          <w:rFonts w:ascii="Times New Roman" w:eastAsia="Times New Roman" w:hAnsi="Times New Roman" w:cs="Times New Roman"/>
          <w:sz w:val="28"/>
          <w:szCs w:val="28"/>
          <w:lang w:eastAsia="tr-TR"/>
        </w:rPr>
        <w:t>Anonim şirket, sermayesi belirli paylara bölünmüş olan ve en az beş gerçek veya tüzel kişi tarafından kurulan bir şirket türüdür.</w:t>
      </w:r>
      <w:r>
        <w:rPr>
          <w:rFonts w:ascii="Times New Roman" w:eastAsia="Times New Roman" w:hAnsi="Times New Roman" w:cs="Times New Roman"/>
          <w:sz w:val="28"/>
          <w:szCs w:val="28"/>
          <w:lang w:eastAsia="tr-TR"/>
        </w:rPr>
        <w:t xml:space="preserve"> </w:t>
      </w:r>
      <w:r w:rsidRPr="0068306C">
        <w:rPr>
          <w:rFonts w:ascii="Times New Roman" w:eastAsia="Times New Roman" w:hAnsi="Times New Roman" w:cs="Times New Roman"/>
          <w:sz w:val="28"/>
          <w:szCs w:val="28"/>
          <w:lang w:eastAsia="tr-TR"/>
        </w:rPr>
        <w:t>Şirket çeşitleri</w:t>
      </w:r>
      <w:r>
        <w:rPr>
          <w:rFonts w:ascii="Times New Roman" w:eastAsia="Times New Roman" w:hAnsi="Times New Roman" w:cs="Times New Roman"/>
          <w:sz w:val="28"/>
          <w:szCs w:val="28"/>
          <w:lang w:eastAsia="tr-TR"/>
        </w:rPr>
        <w:t xml:space="preserve"> </w:t>
      </w:r>
      <w:r w:rsidRPr="0068306C">
        <w:rPr>
          <w:rFonts w:ascii="Times New Roman" w:eastAsia="Times New Roman" w:hAnsi="Times New Roman" w:cs="Times New Roman"/>
          <w:sz w:val="28"/>
          <w:szCs w:val="28"/>
          <w:lang w:eastAsia="tr-TR"/>
        </w:rPr>
        <w:t>arasında büyük ölçekli işletmeler için en uygun olan anonim şirketler, tüzel kişilik sahibidir ve ortakların sorumlulukları, sermaye payları ile sınırlıdır. Anonim şirketlerin kuruluş süreci, diğer şirket türlerine göre daha karmaşık ve maliyetlidir. Şirketin kuruluşu için ticaret siciline başvuruda bulunulmalı, noter huzurunda bir ana sözleşme hazırlanmalı ve genel kurul toplantısı düzenlenmelidir. Anonim şirketlerde yönetim kurulu ve genel kurul gibi organlar bulunmakta olup, şirketin işleyişine ve karar alma süreçlerine katılım sağlarlar.</w:t>
      </w:r>
    </w:p>
    <w:p w:rsidR="0068306C" w:rsidRPr="0068306C" w:rsidRDefault="0068306C" w:rsidP="0068306C">
      <w:pPr>
        <w:spacing w:before="100" w:beforeAutospacing="1" w:after="300" w:line="240" w:lineRule="auto"/>
        <w:jc w:val="both"/>
        <w:outlineLvl w:val="1"/>
        <w:rPr>
          <w:rFonts w:ascii="Times New Roman" w:eastAsia="Times New Roman" w:hAnsi="Times New Roman" w:cs="Times New Roman"/>
          <w:b/>
          <w:sz w:val="28"/>
          <w:szCs w:val="28"/>
          <w:lang w:eastAsia="tr-TR"/>
        </w:rPr>
      </w:pPr>
      <w:r w:rsidRPr="0068306C">
        <w:rPr>
          <w:rFonts w:ascii="Times New Roman" w:eastAsia="Times New Roman" w:hAnsi="Times New Roman" w:cs="Times New Roman"/>
          <w:b/>
          <w:sz w:val="28"/>
          <w:szCs w:val="28"/>
          <w:lang w:eastAsia="tr-TR"/>
        </w:rPr>
        <w:t>Komandit Şirket nedir ve nasıl kurulur?</w:t>
      </w:r>
    </w:p>
    <w:p w:rsidR="0068306C" w:rsidRPr="0068306C" w:rsidRDefault="0068306C" w:rsidP="0068306C">
      <w:pPr>
        <w:spacing w:after="0" w:line="240" w:lineRule="auto"/>
        <w:jc w:val="both"/>
        <w:rPr>
          <w:rFonts w:ascii="Times New Roman" w:eastAsia="Times New Roman" w:hAnsi="Times New Roman" w:cs="Times New Roman"/>
          <w:sz w:val="28"/>
          <w:szCs w:val="28"/>
          <w:lang w:eastAsia="tr-TR"/>
        </w:rPr>
      </w:pPr>
      <w:r w:rsidRPr="0068306C">
        <w:rPr>
          <w:rFonts w:ascii="Times New Roman" w:eastAsia="Times New Roman" w:hAnsi="Times New Roman" w:cs="Times New Roman"/>
          <w:sz w:val="28"/>
          <w:szCs w:val="28"/>
          <w:lang w:eastAsia="tr-TR"/>
        </w:rPr>
        <w:t>Komandit şirket, en az bir komandite ortak ve en az bir komanditer ortak olmak üzere kurulan bir şirket türüdür.</w:t>
      </w:r>
      <w:r>
        <w:rPr>
          <w:rFonts w:ascii="Times New Roman" w:eastAsia="Times New Roman" w:hAnsi="Times New Roman" w:cs="Times New Roman"/>
          <w:sz w:val="28"/>
          <w:szCs w:val="28"/>
          <w:lang w:eastAsia="tr-TR"/>
        </w:rPr>
        <w:t xml:space="preserve"> </w:t>
      </w:r>
      <w:r w:rsidRPr="0068306C">
        <w:rPr>
          <w:rFonts w:ascii="Times New Roman" w:eastAsia="Times New Roman" w:hAnsi="Times New Roman" w:cs="Times New Roman"/>
          <w:sz w:val="28"/>
          <w:szCs w:val="28"/>
          <w:lang w:eastAsia="tr-TR"/>
        </w:rPr>
        <w:t>Ortaklık türleri nelerdir</w:t>
      </w:r>
      <w:r>
        <w:rPr>
          <w:rFonts w:ascii="Times New Roman" w:eastAsia="Times New Roman" w:hAnsi="Times New Roman" w:cs="Times New Roman"/>
          <w:sz w:val="28"/>
          <w:szCs w:val="28"/>
          <w:lang w:eastAsia="tr-TR"/>
        </w:rPr>
        <w:t xml:space="preserve"> </w:t>
      </w:r>
      <w:r w:rsidRPr="0068306C">
        <w:rPr>
          <w:rFonts w:ascii="Times New Roman" w:eastAsia="Times New Roman" w:hAnsi="Times New Roman" w:cs="Times New Roman"/>
          <w:sz w:val="28"/>
          <w:szCs w:val="28"/>
          <w:lang w:eastAsia="tr-TR"/>
        </w:rPr>
        <w:t>sorusuna cevap olarak, komandit şirketler, gerçek kişiler ve tüzel kişilikler arasında farklı sorumluluk düzeylerine sahip ortakları olan bir şirket türüdür. Komandit şirketin kuruluşu, ticaret siciline yapılan başvuruyla gerçekleştirilir ve şirket sözleşmesi noter huzurunda imzalanır</w:t>
      </w:r>
      <w:r>
        <w:rPr>
          <w:rFonts w:ascii="Times New Roman" w:eastAsia="Times New Roman" w:hAnsi="Times New Roman" w:cs="Times New Roman"/>
          <w:sz w:val="28"/>
          <w:szCs w:val="28"/>
          <w:lang w:eastAsia="tr-TR"/>
        </w:rPr>
        <w:t>. Komandit Şirket</w:t>
      </w:r>
      <w:r w:rsidRPr="0068306C">
        <w:rPr>
          <w:rFonts w:ascii="Times New Roman" w:eastAsia="Times New Roman" w:hAnsi="Times New Roman" w:cs="Times New Roman"/>
          <w:sz w:val="28"/>
          <w:szCs w:val="28"/>
          <w:lang w:eastAsia="tr-TR"/>
        </w:rPr>
        <w:t>lerde, komandite ortakların şahsi mal varlıklarına el konulabilecek riski bulunmaktadır, çünkü şirket borçlarından sınırsız sorumludurlar. Komanditer ortakların ise sorumlulukları, sermaye payları ile sınırlıdır. Bu şirket türünde yönetim, komandite ortaklar tarafından sağlanırken, komanditer ortaklar sadece sermaye sağlamakla yükümlüdürler. Komandit şirketler, özellikle ortakların farklı sorumluluk düzeylerine sahip olduğu işletmeler için uygundur.</w:t>
      </w:r>
    </w:p>
    <w:p w:rsidR="0068306C" w:rsidRPr="0068306C" w:rsidRDefault="0068306C" w:rsidP="0068306C">
      <w:pPr>
        <w:spacing w:before="100" w:beforeAutospacing="1" w:after="300" w:line="240" w:lineRule="auto"/>
        <w:jc w:val="both"/>
        <w:outlineLvl w:val="1"/>
        <w:rPr>
          <w:rFonts w:ascii="Times New Roman" w:eastAsia="Times New Roman" w:hAnsi="Times New Roman" w:cs="Times New Roman"/>
          <w:b/>
          <w:sz w:val="28"/>
          <w:szCs w:val="28"/>
          <w:lang w:eastAsia="tr-TR"/>
        </w:rPr>
      </w:pPr>
      <w:r w:rsidRPr="0068306C">
        <w:rPr>
          <w:rFonts w:ascii="Times New Roman" w:eastAsia="Times New Roman" w:hAnsi="Times New Roman" w:cs="Times New Roman"/>
          <w:b/>
          <w:sz w:val="28"/>
          <w:szCs w:val="28"/>
          <w:lang w:eastAsia="tr-TR"/>
        </w:rPr>
        <w:t>Kooperatif Şirket nedir ve nasıl kurulur?</w:t>
      </w:r>
    </w:p>
    <w:p w:rsidR="0068306C" w:rsidRPr="0068306C" w:rsidRDefault="0068306C" w:rsidP="0068306C">
      <w:pPr>
        <w:spacing w:after="0" w:line="240" w:lineRule="auto"/>
        <w:jc w:val="both"/>
        <w:rPr>
          <w:rFonts w:ascii="Times New Roman" w:eastAsia="Times New Roman" w:hAnsi="Times New Roman" w:cs="Times New Roman"/>
          <w:sz w:val="28"/>
          <w:szCs w:val="28"/>
          <w:lang w:eastAsia="tr-TR"/>
        </w:rPr>
      </w:pPr>
      <w:r w:rsidRPr="0068306C">
        <w:rPr>
          <w:rFonts w:ascii="Times New Roman" w:eastAsia="Times New Roman" w:hAnsi="Times New Roman" w:cs="Times New Roman"/>
          <w:sz w:val="28"/>
          <w:szCs w:val="28"/>
          <w:lang w:eastAsia="tr-TR"/>
        </w:rPr>
        <w:t xml:space="preserve">Kooperatif şirket, en az beş gerçek veya tüzel kişi tarafından kurulan ve ortaklık türleri nelerdir sorusuna cevap veren demokratik bir işletme modelidir. Kooperatifler, ortakların ortak ekonomik, sosyal ve kültürel ihtiyaçlarını karşılamak amacıyla işbirliği içinde çalışan tüzel kişiliklere sahip şirketlerdir. Kooperatif şirketlerin kuruluş süreci, anonim ve </w:t>
      </w:r>
      <w:proofErr w:type="spellStart"/>
      <w:r w:rsidRPr="0068306C">
        <w:rPr>
          <w:rFonts w:ascii="Times New Roman" w:eastAsia="Times New Roman" w:hAnsi="Times New Roman" w:cs="Times New Roman"/>
          <w:sz w:val="28"/>
          <w:szCs w:val="28"/>
          <w:lang w:eastAsia="tr-TR"/>
        </w:rPr>
        <w:t>limited</w:t>
      </w:r>
      <w:proofErr w:type="spellEnd"/>
      <w:r w:rsidRPr="0068306C">
        <w:rPr>
          <w:rFonts w:ascii="Times New Roman" w:eastAsia="Times New Roman" w:hAnsi="Times New Roman" w:cs="Times New Roman"/>
          <w:sz w:val="28"/>
          <w:szCs w:val="28"/>
          <w:lang w:eastAsia="tr-TR"/>
        </w:rPr>
        <w:t xml:space="preserve"> şirketlere benzer şekilde, ticaret siciline başvuru ve noter huzurunda ana sözleşme imzalanmasıyla gerçekleştirilir. Kooperatiflerde, yönetim ve karar alma süreçleri, genel kurul toplantıları aracılığıyla demokratik bir şekilde yürütülür. Kooperatif şirketler, özellikle ortakların işletmeyi birlikte yönetmek ve kararlarını paylaşmak istedikleri durumlar için uygun bir seçenektir.</w:t>
      </w:r>
    </w:p>
    <w:p w:rsidR="0068306C" w:rsidRPr="0068306C" w:rsidRDefault="0068306C" w:rsidP="0068306C">
      <w:pPr>
        <w:spacing w:before="100" w:beforeAutospacing="1" w:after="300" w:line="240" w:lineRule="auto"/>
        <w:jc w:val="both"/>
        <w:outlineLvl w:val="1"/>
        <w:rPr>
          <w:rFonts w:ascii="Times New Roman" w:eastAsia="Times New Roman" w:hAnsi="Times New Roman" w:cs="Times New Roman"/>
          <w:b/>
          <w:sz w:val="28"/>
          <w:szCs w:val="28"/>
          <w:lang w:eastAsia="tr-TR"/>
        </w:rPr>
      </w:pPr>
      <w:r w:rsidRPr="0068306C">
        <w:rPr>
          <w:rFonts w:ascii="Times New Roman" w:eastAsia="Times New Roman" w:hAnsi="Times New Roman" w:cs="Times New Roman"/>
          <w:b/>
          <w:sz w:val="28"/>
          <w:szCs w:val="28"/>
          <w:lang w:eastAsia="tr-TR"/>
        </w:rPr>
        <w:t>Hangi şirket türü sizin iş modelinize uygun?</w:t>
      </w:r>
    </w:p>
    <w:p w:rsidR="0068306C" w:rsidRPr="0068306C" w:rsidRDefault="0068306C" w:rsidP="0068306C">
      <w:pPr>
        <w:spacing w:after="0" w:line="240" w:lineRule="auto"/>
        <w:jc w:val="both"/>
        <w:rPr>
          <w:rFonts w:ascii="Times New Roman" w:eastAsia="Times New Roman" w:hAnsi="Times New Roman" w:cs="Times New Roman"/>
          <w:sz w:val="28"/>
          <w:szCs w:val="28"/>
          <w:lang w:eastAsia="tr-TR"/>
        </w:rPr>
      </w:pPr>
      <w:r w:rsidRPr="0068306C">
        <w:rPr>
          <w:rFonts w:ascii="Times New Roman" w:eastAsia="Times New Roman" w:hAnsi="Times New Roman" w:cs="Times New Roman"/>
          <w:sz w:val="28"/>
          <w:szCs w:val="28"/>
          <w:lang w:eastAsia="tr-TR"/>
        </w:rPr>
        <w:t xml:space="preserve">Anonim, </w:t>
      </w:r>
      <w:proofErr w:type="spellStart"/>
      <w:r w:rsidRPr="0068306C">
        <w:rPr>
          <w:rFonts w:ascii="Times New Roman" w:eastAsia="Times New Roman" w:hAnsi="Times New Roman" w:cs="Times New Roman"/>
          <w:sz w:val="28"/>
          <w:szCs w:val="28"/>
          <w:lang w:eastAsia="tr-TR"/>
        </w:rPr>
        <w:t>limited</w:t>
      </w:r>
      <w:proofErr w:type="spellEnd"/>
      <w:r w:rsidRPr="0068306C">
        <w:rPr>
          <w:rFonts w:ascii="Times New Roman" w:eastAsia="Times New Roman" w:hAnsi="Times New Roman" w:cs="Times New Roman"/>
          <w:sz w:val="28"/>
          <w:szCs w:val="28"/>
          <w:lang w:eastAsia="tr-TR"/>
        </w:rPr>
        <w:t xml:space="preserve">, </w:t>
      </w:r>
      <w:proofErr w:type="spellStart"/>
      <w:r w:rsidRPr="0068306C">
        <w:rPr>
          <w:rFonts w:ascii="Times New Roman" w:eastAsia="Times New Roman" w:hAnsi="Times New Roman" w:cs="Times New Roman"/>
          <w:sz w:val="28"/>
          <w:szCs w:val="28"/>
          <w:lang w:eastAsia="tr-TR"/>
        </w:rPr>
        <w:t>kollektif</w:t>
      </w:r>
      <w:proofErr w:type="spellEnd"/>
      <w:r w:rsidRPr="0068306C">
        <w:rPr>
          <w:rFonts w:ascii="Times New Roman" w:eastAsia="Times New Roman" w:hAnsi="Times New Roman" w:cs="Times New Roman"/>
          <w:sz w:val="28"/>
          <w:szCs w:val="28"/>
          <w:lang w:eastAsia="tr-TR"/>
        </w:rPr>
        <w:t xml:space="preserve">, şahıs, komandit ve kooperatif şirket türlerini değerlendirirken, iş modelinize en uygun şirket türünü belirlemek için şu </w:t>
      </w:r>
      <w:proofErr w:type="gramStart"/>
      <w:r w:rsidRPr="0068306C">
        <w:rPr>
          <w:rFonts w:ascii="Times New Roman" w:eastAsia="Times New Roman" w:hAnsi="Times New Roman" w:cs="Times New Roman"/>
          <w:sz w:val="28"/>
          <w:szCs w:val="28"/>
          <w:lang w:eastAsia="tr-TR"/>
        </w:rPr>
        <w:t>faktörleri</w:t>
      </w:r>
      <w:proofErr w:type="gramEnd"/>
      <w:r w:rsidRPr="0068306C">
        <w:rPr>
          <w:rFonts w:ascii="Times New Roman" w:eastAsia="Times New Roman" w:hAnsi="Times New Roman" w:cs="Times New Roman"/>
          <w:sz w:val="28"/>
          <w:szCs w:val="28"/>
          <w:lang w:eastAsia="tr-TR"/>
        </w:rPr>
        <w:t xml:space="preserve"> göz önünde bulundurmalısınız; Sermaye yapısı, Yönetim yapısı, Ortakların sorumlulukları, Vergi ve mali yükümlülükler, Büyüme potansiyeli ve finansman ihtiyaçları. İş modelinize en uygun şirket türünü seçmek, işletmenizin başarısı ve sürdürülebilirliği açısından önemlidir.</w:t>
      </w:r>
    </w:p>
    <w:p w:rsidR="0068306C" w:rsidRPr="0068306C" w:rsidRDefault="0068306C" w:rsidP="0068306C">
      <w:pPr>
        <w:spacing w:before="100" w:beforeAutospacing="1" w:after="300" w:line="240" w:lineRule="auto"/>
        <w:jc w:val="both"/>
        <w:outlineLvl w:val="1"/>
        <w:rPr>
          <w:rFonts w:ascii="Times New Roman" w:eastAsia="Times New Roman" w:hAnsi="Times New Roman" w:cs="Times New Roman"/>
          <w:b/>
          <w:sz w:val="28"/>
          <w:szCs w:val="28"/>
          <w:lang w:eastAsia="tr-TR"/>
        </w:rPr>
      </w:pPr>
      <w:r w:rsidRPr="0068306C">
        <w:rPr>
          <w:rFonts w:ascii="Times New Roman" w:eastAsia="Times New Roman" w:hAnsi="Times New Roman" w:cs="Times New Roman"/>
          <w:b/>
          <w:sz w:val="28"/>
          <w:szCs w:val="28"/>
          <w:lang w:eastAsia="tr-TR"/>
        </w:rPr>
        <w:t>Şirket türlerinin vergi ve mali açıdan farkları nelerdir?</w:t>
      </w:r>
    </w:p>
    <w:p w:rsidR="0068306C" w:rsidRPr="0068306C" w:rsidRDefault="0068306C" w:rsidP="0068306C">
      <w:pPr>
        <w:spacing w:after="0" w:line="240" w:lineRule="auto"/>
        <w:jc w:val="both"/>
        <w:rPr>
          <w:rFonts w:ascii="Times New Roman" w:eastAsia="Times New Roman" w:hAnsi="Times New Roman" w:cs="Times New Roman"/>
          <w:sz w:val="28"/>
          <w:szCs w:val="28"/>
          <w:lang w:eastAsia="tr-TR"/>
        </w:rPr>
      </w:pPr>
      <w:r w:rsidRPr="0068306C">
        <w:rPr>
          <w:rFonts w:ascii="Times New Roman" w:eastAsia="Times New Roman" w:hAnsi="Times New Roman" w:cs="Times New Roman"/>
          <w:sz w:val="28"/>
          <w:szCs w:val="28"/>
          <w:lang w:eastAsia="tr-TR"/>
        </w:rPr>
        <w:t>Ortaklık türleri nelerdir</w:t>
      </w:r>
      <w:r>
        <w:rPr>
          <w:rFonts w:ascii="Times New Roman" w:eastAsia="Times New Roman" w:hAnsi="Times New Roman" w:cs="Times New Roman"/>
          <w:sz w:val="28"/>
          <w:szCs w:val="28"/>
          <w:lang w:eastAsia="tr-TR"/>
        </w:rPr>
        <w:t xml:space="preserve"> </w:t>
      </w:r>
      <w:r w:rsidRPr="0068306C">
        <w:rPr>
          <w:rFonts w:ascii="Times New Roman" w:eastAsia="Times New Roman" w:hAnsi="Times New Roman" w:cs="Times New Roman"/>
          <w:sz w:val="28"/>
          <w:szCs w:val="28"/>
          <w:lang w:eastAsia="tr-TR"/>
        </w:rPr>
        <w:t xml:space="preserve">sorusunu yanıtlarken, şirket türlerinin vergi ve mali açıdan farklarına da dikkat etmek önemlidir. Şirket türlerine göre vergi oranları ve mali yükümlülükler farklılık gösterir. Örneğin, şahıs şirketlerinde gelir vergisi, işletme sahibinin bireysel gelirine göre belirlenirken, </w:t>
      </w:r>
      <w:proofErr w:type="spellStart"/>
      <w:r w:rsidRPr="0068306C">
        <w:rPr>
          <w:rFonts w:ascii="Times New Roman" w:eastAsia="Times New Roman" w:hAnsi="Times New Roman" w:cs="Times New Roman"/>
          <w:sz w:val="28"/>
          <w:szCs w:val="28"/>
          <w:lang w:eastAsia="tr-TR"/>
        </w:rPr>
        <w:t>limited</w:t>
      </w:r>
      <w:proofErr w:type="spellEnd"/>
      <w:r w:rsidRPr="0068306C">
        <w:rPr>
          <w:rFonts w:ascii="Times New Roman" w:eastAsia="Times New Roman" w:hAnsi="Times New Roman" w:cs="Times New Roman"/>
          <w:sz w:val="28"/>
          <w:szCs w:val="28"/>
          <w:lang w:eastAsia="tr-TR"/>
        </w:rPr>
        <w:t xml:space="preserve"> ve anonim şirketlerde kurumlar vergisi uygulanır. Ayrıca, şirket türlerine göre muhasebe ve denetim yükümlülükleri de değişiklik gösterebilir. Anonim şirketlerin denetim ve raporlama yükümlülükleri, diğer şirket türlerine göre daha ağırdır. Bu nedenle, şirket türlerini değerlendirirken, işletmenizin büyüklüğü ve mali kapasitesine göre uygun olan vergi ve mali yükümlülükleri göz önünde bulundurmalısınız.</w:t>
      </w:r>
    </w:p>
    <w:p w:rsidR="0068306C" w:rsidRPr="0068306C" w:rsidRDefault="0068306C" w:rsidP="0068306C">
      <w:pPr>
        <w:spacing w:before="100" w:beforeAutospacing="1" w:after="300" w:line="240" w:lineRule="auto"/>
        <w:jc w:val="both"/>
        <w:outlineLvl w:val="1"/>
        <w:rPr>
          <w:rFonts w:ascii="Times New Roman" w:eastAsia="Times New Roman" w:hAnsi="Times New Roman" w:cs="Times New Roman"/>
          <w:b/>
          <w:sz w:val="28"/>
          <w:szCs w:val="28"/>
          <w:lang w:eastAsia="tr-TR"/>
        </w:rPr>
      </w:pPr>
      <w:r w:rsidRPr="0068306C">
        <w:rPr>
          <w:rFonts w:ascii="Times New Roman" w:eastAsia="Times New Roman" w:hAnsi="Times New Roman" w:cs="Times New Roman"/>
          <w:b/>
          <w:sz w:val="28"/>
          <w:szCs w:val="28"/>
          <w:lang w:eastAsia="tr-TR"/>
        </w:rPr>
        <w:t>Şirket türlerinin avantajları ve dezavantajları nelerdir?</w:t>
      </w:r>
    </w:p>
    <w:p w:rsidR="0068306C" w:rsidRPr="0068306C" w:rsidRDefault="0068306C" w:rsidP="0068306C">
      <w:pPr>
        <w:spacing w:after="0" w:line="240" w:lineRule="auto"/>
        <w:jc w:val="both"/>
        <w:rPr>
          <w:rFonts w:ascii="Times New Roman" w:eastAsia="Times New Roman" w:hAnsi="Times New Roman" w:cs="Times New Roman"/>
          <w:sz w:val="28"/>
          <w:szCs w:val="28"/>
          <w:lang w:eastAsia="tr-TR"/>
        </w:rPr>
      </w:pPr>
      <w:r w:rsidRPr="0068306C">
        <w:rPr>
          <w:rFonts w:ascii="Times New Roman" w:eastAsia="Times New Roman" w:hAnsi="Times New Roman" w:cs="Times New Roman"/>
          <w:sz w:val="28"/>
          <w:szCs w:val="28"/>
          <w:lang w:eastAsia="tr-TR"/>
        </w:rPr>
        <w:t xml:space="preserve">Anonim, </w:t>
      </w:r>
      <w:proofErr w:type="spellStart"/>
      <w:r w:rsidRPr="0068306C">
        <w:rPr>
          <w:rFonts w:ascii="Times New Roman" w:eastAsia="Times New Roman" w:hAnsi="Times New Roman" w:cs="Times New Roman"/>
          <w:sz w:val="28"/>
          <w:szCs w:val="28"/>
          <w:lang w:eastAsia="tr-TR"/>
        </w:rPr>
        <w:t>limited</w:t>
      </w:r>
      <w:proofErr w:type="spellEnd"/>
      <w:r w:rsidRPr="0068306C">
        <w:rPr>
          <w:rFonts w:ascii="Times New Roman" w:eastAsia="Times New Roman" w:hAnsi="Times New Roman" w:cs="Times New Roman"/>
          <w:sz w:val="28"/>
          <w:szCs w:val="28"/>
          <w:lang w:eastAsia="tr-TR"/>
        </w:rPr>
        <w:t xml:space="preserve">, </w:t>
      </w:r>
      <w:proofErr w:type="spellStart"/>
      <w:r w:rsidRPr="0068306C">
        <w:rPr>
          <w:rFonts w:ascii="Times New Roman" w:eastAsia="Times New Roman" w:hAnsi="Times New Roman" w:cs="Times New Roman"/>
          <w:sz w:val="28"/>
          <w:szCs w:val="28"/>
          <w:lang w:eastAsia="tr-TR"/>
        </w:rPr>
        <w:t>kollektif</w:t>
      </w:r>
      <w:proofErr w:type="spellEnd"/>
      <w:r w:rsidRPr="0068306C">
        <w:rPr>
          <w:rFonts w:ascii="Times New Roman" w:eastAsia="Times New Roman" w:hAnsi="Times New Roman" w:cs="Times New Roman"/>
          <w:sz w:val="28"/>
          <w:szCs w:val="28"/>
          <w:lang w:eastAsia="tr-TR"/>
        </w:rPr>
        <w:t xml:space="preserve">, şahıs, komandit ve kooperatif şirket türlerinin avantajları ve dezavantajları, işletmenizin ihtiyaçları ve hedeflerine göre değerlendirilmelidir. Örneğin, anonim ve </w:t>
      </w:r>
      <w:proofErr w:type="spellStart"/>
      <w:r w:rsidRPr="0068306C">
        <w:rPr>
          <w:rFonts w:ascii="Times New Roman" w:eastAsia="Times New Roman" w:hAnsi="Times New Roman" w:cs="Times New Roman"/>
          <w:sz w:val="28"/>
          <w:szCs w:val="28"/>
          <w:lang w:eastAsia="tr-TR"/>
        </w:rPr>
        <w:t>limited</w:t>
      </w:r>
      <w:proofErr w:type="spellEnd"/>
      <w:r w:rsidRPr="0068306C">
        <w:rPr>
          <w:rFonts w:ascii="Times New Roman" w:eastAsia="Times New Roman" w:hAnsi="Times New Roman" w:cs="Times New Roman"/>
          <w:sz w:val="28"/>
          <w:szCs w:val="28"/>
          <w:lang w:eastAsia="tr-TR"/>
        </w:rPr>
        <w:t xml:space="preserve"> şirketlerde ortakların sorumlulukları sınırlıdır ve şirket borçlarından dolayı kişisel mal varlıklarına el konulma riski bulunmamaktadır. Bununla birlikte, bu şirket türlerinde kuruluş ve işletme maliyetleri daha yüksektir. </w:t>
      </w:r>
      <w:proofErr w:type="spellStart"/>
      <w:r w:rsidRPr="0068306C">
        <w:rPr>
          <w:rFonts w:ascii="Times New Roman" w:eastAsia="Times New Roman" w:hAnsi="Times New Roman" w:cs="Times New Roman"/>
          <w:sz w:val="28"/>
          <w:szCs w:val="28"/>
          <w:lang w:eastAsia="tr-TR"/>
        </w:rPr>
        <w:t>Kollektif</w:t>
      </w:r>
      <w:proofErr w:type="spellEnd"/>
      <w:r w:rsidRPr="0068306C">
        <w:rPr>
          <w:rFonts w:ascii="Times New Roman" w:eastAsia="Times New Roman" w:hAnsi="Times New Roman" w:cs="Times New Roman"/>
          <w:sz w:val="28"/>
          <w:szCs w:val="28"/>
          <w:lang w:eastAsia="tr-TR"/>
        </w:rPr>
        <w:t xml:space="preserve"> ve şahıs şirketlerinde ise kuruluş ve işletme maliyetleri daha düşük olmasına rağmen, ortakların sorumlulukları sınırsızdır. Komandit şirketlerde, sınırsız ve sınırlı sorumlu ortaklar arasında farklı sorumluluk düzeyleri bulunurken, kooperatiflerde ise ortaklar arasında demokratik bir yönetim anlayışı benimsenir.</w:t>
      </w:r>
    </w:p>
    <w:p w:rsidR="0068306C" w:rsidRPr="0068306C" w:rsidRDefault="0068306C" w:rsidP="0068306C">
      <w:pPr>
        <w:spacing w:before="100" w:beforeAutospacing="1" w:after="300" w:line="240" w:lineRule="auto"/>
        <w:jc w:val="both"/>
        <w:outlineLvl w:val="1"/>
        <w:rPr>
          <w:rFonts w:ascii="Times New Roman" w:eastAsia="Times New Roman" w:hAnsi="Times New Roman" w:cs="Times New Roman"/>
          <w:b/>
          <w:sz w:val="28"/>
          <w:szCs w:val="28"/>
          <w:lang w:eastAsia="tr-TR"/>
        </w:rPr>
      </w:pPr>
      <w:r w:rsidRPr="0068306C">
        <w:rPr>
          <w:rFonts w:ascii="Times New Roman" w:eastAsia="Times New Roman" w:hAnsi="Times New Roman" w:cs="Times New Roman"/>
          <w:b/>
          <w:sz w:val="28"/>
          <w:szCs w:val="28"/>
          <w:lang w:eastAsia="tr-TR"/>
        </w:rPr>
        <w:t>Şirket türü seçerken nelere dikkat etmek gerekir?</w:t>
      </w:r>
    </w:p>
    <w:p w:rsidR="0068306C" w:rsidRPr="0068306C" w:rsidRDefault="0068306C" w:rsidP="0068306C">
      <w:pPr>
        <w:spacing w:after="0" w:line="240" w:lineRule="auto"/>
        <w:jc w:val="both"/>
        <w:rPr>
          <w:rFonts w:ascii="Times New Roman" w:eastAsia="Times New Roman" w:hAnsi="Times New Roman" w:cs="Times New Roman"/>
          <w:sz w:val="28"/>
          <w:szCs w:val="28"/>
          <w:lang w:eastAsia="tr-TR"/>
        </w:rPr>
      </w:pPr>
      <w:r w:rsidRPr="0068306C">
        <w:rPr>
          <w:rFonts w:ascii="Times New Roman" w:eastAsia="Times New Roman" w:hAnsi="Times New Roman" w:cs="Times New Roman"/>
          <w:sz w:val="28"/>
          <w:szCs w:val="28"/>
          <w:lang w:eastAsia="tr-TR"/>
        </w:rPr>
        <w:t>Şirket türü seçerken,</w:t>
      </w:r>
      <w:r>
        <w:rPr>
          <w:rFonts w:ascii="Times New Roman" w:eastAsia="Times New Roman" w:hAnsi="Times New Roman" w:cs="Times New Roman"/>
          <w:sz w:val="28"/>
          <w:szCs w:val="28"/>
          <w:lang w:eastAsia="tr-TR"/>
        </w:rPr>
        <w:t xml:space="preserve"> </w:t>
      </w:r>
      <w:r w:rsidRPr="0068306C">
        <w:rPr>
          <w:rFonts w:ascii="Times New Roman" w:eastAsia="Times New Roman" w:hAnsi="Times New Roman" w:cs="Times New Roman"/>
          <w:sz w:val="28"/>
          <w:szCs w:val="28"/>
          <w:lang w:eastAsia="tr-TR"/>
        </w:rPr>
        <w:t>şirket çeşitleri</w:t>
      </w:r>
      <w:r>
        <w:rPr>
          <w:rFonts w:ascii="Times New Roman" w:eastAsia="Times New Roman" w:hAnsi="Times New Roman" w:cs="Times New Roman"/>
          <w:sz w:val="28"/>
          <w:szCs w:val="28"/>
          <w:lang w:eastAsia="tr-TR"/>
        </w:rPr>
        <w:t xml:space="preserve"> </w:t>
      </w:r>
      <w:r w:rsidRPr="0068306C">
        <w:rPr>
          <w:rFonts w:ascii="Times New Roman" w:eastAsia="Times New Roman" w:hAnsi="Times New Roman" w:cs="Times New Roman"/>
          <w:sz w:val="28"/>
          <w:szCs w:val="28"/>
          <w:lang w:eastAsia="tr-TR"/>
        </w:rPr>
        <w:t>ve</w:t>
      </w:r>
      <w:r>
        <w:rPr>
          <w:rFonts w:ascii="Times New Roman" w:eastAsia="Times New Roman" w:hAnsi="Times New Roman" w:cs="Times New Roman"/>
          <w:sz w:val="28"/>
          <w:szCs w:val="28"/>
          <w:lang w:eastAsia="tr-TR"/>
        </w:rPr>
        <w:t xml:space="preserve"> </w:t>
      </w:r>
      <w:r w:rsidRPr="0068306C">
        <w:rPr>
          <w:rFonts w:ascii="Times New Roman" w:eastAsia="Times New Roman" w:hAnsi="Times New Roman" w:cs="Times New Roman"/>
          <w:sz w:val="28"/>
          <w:szCs w:val="28"/>
          <w:lang w:eastAsia="tr-TR"/>
        </w:rPr>
        <w:t>tek kişi ile kurulabilen şirketler</w:t>
      </w:r>
      <w:r>
        <w:rPr>
          <w:rFonts w:ascii="Times New Roman" w:eastAsia="Times New Roman" w:hAnsi="Times New Roman" w:cs="Times New Roman"/>
          <w:sz w:val="28"/>
          <w:szCs w:val="28"/>
          <w:lang w:eastAsia="tr-TR"/>
        </w:rPr>
        <w:t xml:space="preserve"> </w:t>
      </w:r>
      <w:r w:rsidRPr="0068306C">
        <w:rPr>
          <w:rFonts w:ascii="Times New Roman" w:eastAsia="Times New Roman" w:hAnsi="Times New Roman" w:cs="Times New Roman"/>
          <w:sz w:val="28"/>
          <w:szCs w:val="28"/>
          <w:lang w:eastAsia="tr-TR"/>
        </w:rPr>
        <w:t>gibi faktörleri göz önünde bulundurarak, işletmenizin ihtiyaçlarına ve hedeflerine en uygun olan şirket türünü belirlemelisiniz. İşletmenizin sektörü, büyüklüğü ve hedef pazarlarına göre de şirket türünün avantajlarını ve dezavantajlarını değerlendirmelisiniz. Bu şekilde, işletmenizin başarısı ve sürdürülebilirliği için en uygun şirket türünü belirleyebilirsiniz. Ayrıca, seçtiğiniz şirket türünün kuruluş ve işletme süreçlerini dikkatlice incelemeli ve bu süreçlerin işletmenizin hedeflerine ve beklentilerine uygun olup olmadığını değerlendirmelisiniz. Gerekirse, profesyonel bir muhasebeci, avukat veya danışmanlık hizmeti alarak, şirket türü seçiminizi daha bilinçli bir şekilde gerçekleştirebilirsiniz. Şirket türleri hakkında detaylı bilgi edinmek, işletmenizin başarısı için kritik öneme sahiptir. İş modelinize uygun şirket türünü belirlemek, işletmenizin büyüme potansiyelini ve sürdürülebilirliğini artırabilir. Bu rehber, şirket türlerinin temel özelliklerini ve kuruluş süreçlerini anlamanıza yardımcı olmak amacıyla hazırlanmıştır. Şirket türünüzü seçerken, işletmenizin ihtiyaçlarına ve hedeflerine göre en uygun olan şirket türünü belirleyerek, işletmenizin başarısına katkıda bulunabilirsiniz.</w:t>
      </w:r>
    </w:p>
    <w:p w:rsidR="00A53BFF" w:rsidRPr="0068306C" w:rsidRDefault="00A53BFF" w:rsidP="0068306C">
      <w:pPr>
        <w:jc w:val="both"/>
        <w:rPr>
          <w:rFonts w:ascii="Times New Roman" w:hAnsi="Times New Roman" w:cs="Times New Roman"/>
          <w:sz w:val="28"/>
          <w:szCs w:val="28"/>
        </w:rPr>
      </w:pPr>
    </w:p>
    <w:sectPr w:rsidR="00A53BFF" w:rsidRPr="0068306C" w:rsidSect="00A53B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7C4334"/>
    <w:multiLevelType w:val="multilevel"/>
    <w:tmpl w:val="7DB8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68306C"/>
    <w:rsid w:val="0068306C"/>
    <w:rsid w:val="00722E0A"/>
    <w:rsid w:val="00A53BF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BFF"/>
  </w:style>
  <w:style w:type="paragraph" w:styleId="Balk1">
    <w:name w:val="heading 1"/>
    <w:basedOn w:val="Normal"/>
    <w:link w:val="Balk1Char"/>
    <w:uiPriority w:val="9"/>
    <w:qFormat/>
    <w:rsid w:val="006830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68306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68306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8306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68306C"/>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68306C"/>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68306C"/>
    <w:rPr>
      <w:color w:val="0000FF"/>
      <w:u w:val="single"/>
    </w:rPr>
  </w:style>
  <w:style w:type="character" w:styleId="Gl">
    <w:name w:val="Strong"/>
    <w:basedOn w:val="VarsaylanParagrafYazTipi"/>
    <w:uiPriority w:val="22"/>
    <w:qFormat/>
    <w:rsid w:val="0068306C"/>
    <w:rPr>
      <w:b/>
      <w:bCs/>
    </w:rPr>
  </w:style>
  <w:style w:type="paragraph" w:styleId="BalonMetni">
    <w:name w:val="Balloon Text"/>
    <w:basedOn w:val="Normal"/>
    <w:link w:val="BalonMetniChar"/>
    <w:uiPriority w:val="99"/>
    <w:semiHidden/>
    <w:unhideWhenUsed/>
    <w:rsid w:val="0068306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830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2509759">
      <w:bodyDiv w:val="1"/>
      <w:marLeft w:val="0"/>
      <w:marRight w:val="0"/>
      <w:marTop w:val="0"/>
      <w:marBottom w:val="0"/>
      <w:divBdr>
        <w:top w:val="none" w:sz="0" w:space="0" w:color="auto"/>
        <w:left w:val="none" w:sz="0" w:space="0" w:color="auto"/>
        <w:bottom w:val="none" w:sz="0" w:space="0" w:color="auto"/>
        <w:right w:val="none" w:sz="0" w:space="0" w:color="auto"/>
      </w:divBdr>
      <w:divsChild>
        <w:div w:id="352071272">
          <w:marLeft w:val="0"/>
          <w:marRight w:val="0"/>
          <w:marTop w:val="0"/>
          <w:marBottom w:val="0"/>
          <w:divBdr>
            <w:top w:val="none" w:sz="0" w:space="0" w:color="auto"/>
            <w:left w:val="none" w:sz="0" w:space="0" w:color="auto"/>
            <w:bottom w:val="none" w:sz="0" w:space="0" w:color="auto"/>
            <w:right w:val="none" w:sz="0" w:space="0" w:color="auto"/>
          </w:divBdr>
          <w:divsChild>
            <w:div w:id="1803114262">
              <w:marLeft w:val="-225"/>
              <w:marRight w:val="-225"/>
              <w:marTop w:val="0"/>
              <w:marBottom w:val="0"/>
              <w:divBdr>
                <w:top w:val="none" w:sz="0" w:space="0" w:color="auto"/>
                <w:left w:val="none" w:sz="0" w:space="0" w:color="auto"/>
                <w:bottom w:val="none" w:sz="0" w:space="0" w:color="auto"/>
                <w:right w:val="none" w:sz="0" w:space="0" w:color="auto"/>
              </w:divBdr>
              <w:divsChild>
                <w:div w:id="364597553">
                  <w:marLeft w:val="0"/>
                  <w:marRight w:val="0"/>
                  <w:marTop w:val="0"/>
                  <w:marBottom w:val="0"/>
                  <w:divBdr>
                    <w:top w:val="none" w:sz="0" w:space="0" w:color="auto"/>
                    <w:left w:val="none" w:sz="0" w:space="0" w:color="auto"/>
                    <w:bottom w:val="none" w:sz="0" w:space="0" w:color="auto"/>
                    <w:right w:val="none" w:sz="0" w:space="0" w:color="auto"/>
                  </w:divBdr>
                  <w:divsChild>
                    <w:div w:id="6900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82531">
          <w:marLeft w:val="0"/>
          <w:marRight w:val="0"/>
          <w:marTop w:val="0"/>
          <w:marBottom w:val="0"/>
          <w:divBdr>
            <w:top w:val="none" w:sz="0" w:space="0" w:color="auto"/>
            <w:left w:val="none" w:sz="0" w:space="0" w:color="auto"/>
            <w:bottom w:val="none" w:sz="0" w:space="0" w:color="auto"/>
            <w:right w:val="none" w:sz="0" w:space="0" w:color="auto"/>
          </w:divBdr>
          <w:divsChild>
            <w:div w:id="1547134999">
              <w:marLeft w:val="-225"/>
              <w:marRight w:val="-225"/>
              <w:marTop w:val="0"/>
              <w:marBottom w:val="0"/>
              <w:divBdr>
                <w:top w:val="none" w:sz="0" w:space="0" w:color="auto"/>
                <w:left w:val="none" w:sz="0" w:space="0" w:color="auto"/>
                <w:bottom w:val="none" w:sz="0" w:space="0" w:color="auto"/>
                <w:right w:val="none" w:sz="0" w:space="0" w:color="auto"/>
              </w:divBdr>
              <w:divsChild>
                <w:div w:id="1371996653">
                  <w:marLeft w:val="0"/>
                  <w:marRight w:val="0"/>
                  <w:marTop w:val="0"/>
                  <w:marBottom w:val="0"/>
                  <w:divBdr>
                    <w:top w:val="none" w:sz="0" w:space="0" w:color="auto"/>
                    <w:left w:val="none" w:sz="0" w:space="0" w:color="auto"/>
                    <w:bottom w:val="none" w:sz="0" w:space="0" w:color="auto"/>
                    <w:right w:val="none" w:sz="0" w:space="0" w:color="auto"/>
                  </w:divBdr>
                  <w:divsChild>
                    <w:div w:id="12935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8709">
              <w:marLeft w:val="-225"/>
              <w:marRight w:val="-225"/>
              <w:marTop w:val="0"/>
              <w:marBottom w:val="0"/>
              <w:divBdr>
                <w:top w:val="none" w:sz="0" w:space="0" w:color="auto"/>
                <w:left w:val="none" w:sz="0" w:space="0" w:color="auto"/>
                <w:bottom w:val="none" w:sz="0" w:space="0" w:color="auto"/>
                <w:right w:val="none" w:sz="0" w:space="0" w:color="auto"/>
              </w:divBdr>
              <w:divsChild>
                <w:div w:id="651257763">
                  <w:marLeft w:val="0"/>
                  <w:marRight w:val="0"/>
                  <w:marTop w:val="0"/>
                  <w:marBottom w:val="0"/>
                  <w:divBdr>
                    <w:top w:val="none" w:sz="0" w:space="0" w:color="auto"/>
                    <w:left w:val="none" w:sz="0" w:space="0" w:color="auto"/>
                    <w:bottom w:val="none" w:sz="0" w:space="0" w:color="auto"/>
                    <w:right w:val="none" w:sz="0" w:space="0" w:color="auto"/>
                  </w:divBdr>
                  <w:divsChild>
                    <w:div w:id="769425404">
                      <w:marLeft w:val="0"/>
                      <w:marRight w:val="0"/>
                      <w:marTop w:val="0"/>
                      <w:marBottom w:val="0"/>
                      <w:divBdr>
                        <w:top w:val="none" w:sz="0" w:space="0" w:color="auto"/>
                        <w:left w:val="none" w:sz="0" w:space="0" w:color="auto"/>
                        <w:bottom w:val="none" w:sz="0" w:space="0" w:color="auto"/>
                        <w:right w:val="none" w:sz="0" w:space="0" w:color="auto"/>
                      </w:divBdr>
                      <w:divsChild>
                        <w:div w:id="1785030911">
                          <w:marLeft w:val="0"/>
                          <w:marRight w:val="0"/>
                          <w:marTop w:val="0"/>
                          <w:marBottom w:val="0"/>
                          <w:divBdr>
                            <w:top w:val="none" w:sz="0" w:space="0" w:color="auto"/>
                            <w:left w:val="none" w:sz="0" w:space="0" w:color="auto"/>
                            <w:bottom w:val="none" w:sz="0" w:space="0" w:color="auto"/>
                            <w:right w:val="none" w:sz="0" w:space="0" w:color="auto"/>
                          </w:divBdr>
                        </w:div>
                        <w:div w:id="34020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1556</Words>
  <Characters>8872</Characters>
  <Application>Microsoft Office Word</Application>
  <DocSecurity>0</DocSecurity>
  <Lines>73</Lines>
  <Paragraphs>20</Paragraphs>
  <ScaleCrop>false</ScaleCrop>
  <Company/>
  <LinksUpToDate>false</LinksUpToDate>
  <CharactersWithSpaces>10408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2024-03-07T11:03:00Z</dcterms:created>
  <dcterms:modified xsi:type="dcterms:W3CDTF">2024-03-07T11:09:00Z</dcterms:modified>
</cp:coreProperties>
</file>