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D5" w:rsidRPr="00B41BD5" w:rsidRDefault="00B41BD5" w:rsidP="00B41BD5">
      <w:pPr>
        <w:spacing w:after="0" w:line="240" w:lineRule="auto"/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</w:pPr>
      <w:r w:rsidRPr="00B41BD5"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  <w:t>Kooperatifler ile İlgili Form ve Raporlar</w:t>
      </w:r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41BD5">
        <w:rPr>
          <w:rFonts w:ascii="Arial" w:eastAsia="Times New Roman" w:hAnsi="Arial" w:cs="Arial"/>
          <w:b/>
          <w:bCs/>
          <w:color w:val="333333"/>
          <w:sz w:val="21"/>
          <w:lang w:eastAsia="tr-TR"/>
        </w:rPr>
        <w:t>1- YAPI KOOPERATİFLERİ GENEL KURUL TEMSİLCİ TALEBİ</w:t>
      </w:r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4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 xml:space="preserve">G-EK-1 GENEL KURUL 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B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AŞVURU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 xml:space="preserve"> 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DİLEKÇESİ (1 sayfa)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5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G-EK-2 GENEL KURUL TOPLANTI TUTANA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Ğ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I (3 sayfa)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6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G-EK-3 YÖNETİM KURULU R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A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PORU (5 sayfa)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7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G-EK-4 DENETİM KURULU RAPORU (5 sayfa)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8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G-EK-5 HAZİRUN CETV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E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Lİ (1 sayfa)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9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G-EK-6 GENEL DURUM BİLDİRİM FORMU (2 sayfa)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0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G-EK-7 MAL BİLDİRİM FORMU (2 sayfa)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1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G EK-8 İLANSIZ GEN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E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L K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U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RUL DİLEKÇESİ (1 sayfa)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41BD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41BD5">
        <w:rPr>
          <w:rFonts w:ascii="Arial" w:eastAsia="Times New Roman" w:hAnsi="Arial" w:cs="Arial"/>
          <w:b/>
          <w:bCs/>
          <w:color w:val="333333"/>
          <w:sz w:val="21"/>
          <w:lang w:eastAsia="tr-TR"/>
        </w:rPr>
        <w:t>2- YAPI KOOPERATİFLERİ KURULUŞ İŞLEMLERİ</w:t>
      </w:r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2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K-EK-1 KURULUŞ BAŞVURU DİLEKÇESİ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3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K-EK1 KONUT YAPI KOOPERATİFİ ANASÖZLEŞMESİ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4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K-EK2 TOPLU İŞYERİ ANASÖZLEŞMESİ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5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K-EK3 İHTİSAS SANAYİ SİTESİ YAPI KOOP. ANASÖZLEŞMESİ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6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K-EK4 KARMA SANAYİ SİTESİ YAPI KOOP. ANASÖZLEŞMESİ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7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K-EK5 YAPI KOOPERATİFLERİ BİRLİĞİ ANASÖZLEŞMESİ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8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K- EK-8 TAAHHÜTNAME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41BD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41BD5">
        <w:rPr>
          <w:rFonts w:ascii="Arial" w:eastAsia="Times New Roman" w:hAnsi="Arial" w:cs="Arial"/>
          <w:b/>
          <w:bCs/>
          <w:color w:val="333333"/>
          <w:sz w:val="21"/>
          <w:lang w:eastAsia="tr-TR"/>
        </w:rPr>
        <w:t>3- YAPI KOOPERATİFLERİ ANA SÖZLEŞME DEĞİŞİKLİĞİ İŞLEMLERİ</w:t>
      </w:r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19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K-EK-9 ANASÖZLEŞME DEĞİŞİKLİĞİ BAŞVURU DİLEKÇESİ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20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EK6 ANASÖZLEŞME DEĞİŞİKLİK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 xml:space="preserve"> 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TABLOSU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21" w:history="1"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EK7 KOOPERATİF VE ÜST KURU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L</w:t>
        </w:r>
        <w:r w:rsidRPr="00B41BD5">
          <w:rPr>
            <w:rFonts w:ascii="Arial" w:eastAsia="Times New Roman" w:hAnsi="Arial" w:cs="Arial"/>
            <w:b/>
            <w:bCs/>
            <w:color w:val="337AB7"/>
            <w:sz w:val="21"/>
            <w:lang w:eastAsia="tr-TR"/>
          </w:rPr>
          <w:t>UŞLARI GENEL DURUM BİLDİRİM FORMU</w:t>
        </w:r>
      </w:hyperlink>
    </w:p>
    <w:p w:rsidR="00B41BD5" w:rsidRPr="00B41BD5" w:rsidRDefault="00B41BD5" w:rsidP="00B41BD5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41BD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4638B3" w:rsidRDefault="004638B3"/>
    <w:sectPr w:rsidR="004638B3" w:rsidSect="0046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41BD5"/>
    <w:rsid w:val="004638B3"/>
    <w:rsid w:val="00B4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B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1BD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41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dosya.csb.gov.tr/db/isparta/icerikler/g-ek-5-hazirun-cetveli-1-sayfa-20220309095004.xlsx" TargetMode="External"/><Relationship Id="rId13" Type="http://schemas.openxmlformats.org/officeDocument/2006/relationships/hyperlink" Target="https://webdosya.csb.gov.tr/db/isparta/icerikler/k-ek1-konut-yapi-kooperatifi-anasozlesmesi-20230426133957.pdf" TargetMode="External"/><Relationship Id="rId18" Type="http://schemas.openxmlformats.org/officeDocument/2006/relationships/hyperlink" Target="https://webdosya.csb.gov.tr/db/isparta/icerikler/k--ek-8-taahhutname-20230426134540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dosya.csb.gov.tr/db/isparta/icerikler/ek7-kooperatif-ve-ust-kuruluslari-genel-durum-bildirim-formu-20230426134825.docx" TargetMode="External"/><Relationship Id="rId7" Type="http://schemas.openxmlformats.org/officeDocument/2006/relationships/hyperlink" Target="https://webdosya.csb.gov.tr/db/isparta/icerikler/g-ek-4-denetim-kurulu-raporu-5-sayfa-20220309094939.docx" TargetMode="External"/><Relationship Id="rId12" Type="http://schemas.openxmlformats.org/officeDocument/2006/relationships/hyperlink" Target="https://webdosya.csb.gov.tr/db/isparta/icerikler/k-ek-1-kurulus-basvuru-dilekcesi-20230426133850.docx" TargetMode="External"/><Relationship Id="rId17" Type="http://schemas.openxmlformats.org/officeDocument/2006/relationships/hyperlink" Target="https://webdosya.csb.gov.tr/db/isparta/icerikler/k-ek5-yapi-kooperatifleri-birligi-anasozlesmesi-2023042613423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dosya.csb.gov.tr/db/isparta/icerikler/k-ek4-karma-sanayi-sitesi-yapi-koop.-anasozlesmesi-20230426134159.pdf" TargetMode="External"/><Relationship Id="rId20" Type="http://schemas.openxmlformats.org/officeDocument/2006/relationships/hyperlink" Target="https://webdosya.csb.gov.tr/db/isparta/icerikler/ek6-anasozlesme-degisiklik-tablosu-20230426134757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dosya.csb.gov.tr/db/isparta/icerikler/g-ek-3-yonetim-kurulu-raporu-5-sayfa-20220309094911.docx" TargetMode="External"/><Relationship Id="rId11" Type="http://schemas.openxmlformats.org/officeDocument/2006/relationships/hyperlink" Target="https://webdosya.csb.gov.tr/db/isparta/icerikler/g-ek-8--lans-z-genl-kurul-d-lekces--20220525140527-20220801130304.docx" TargetMode="External"/><Relationship Id="rId5" Type="http://schemas.openxmlformats.org/officeDocument/2006/relationships/hyperlink" Target="https://webdosya.csb.gov.tr/db/isparta/icerikler/g-ek-2-genel-kurul-toplanti-tutanagi-3-sayfa-20220309094837.docx" TargetMode="External"/><Relationship Id="rId15" Type="http://schemas.openxmlformats.org/officeDocument/2006/relationships/hyperlink" Target="https://webdosya.csb.gov.tr/db/isparta/icerikler/k-ek3-ihtisas-sanayi-sitesi-yapi-koop.-anasozlesmesi-2023042613411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dosya.csb.gov.tr/db/isparta/icerikler/g-ek-7-mal-bildirim-formu-2-sayfa-20220309095101.xlsx" TargetMode="External"/><Relationship Id="rId19" Type="http://schemas.openxmlformats.org/officeDocument/2006/relationships/hyperlink" Target="https://webdosya.csb.gov.tr/db/isparta/icerikler/k-ek-9-anasozlesme-degisikligi-basvuru-dilekcesi-20230426134725.docx" TargetMode="External"/><Relationship Id="rId4" Type="http://schemas.openxmlformats.org/officeDocument/2006/relationships/hyperlink" Target="https://webdosya.csb.gov.tr/db/isparta/icerikler/genel-kurul-basvuru-dilekcesi-20230516140322.docx" TargetMode="External"/><Relationship Id="rId9" Type="http://schemas.openxmlformats.org/officeDocument/2006/relationships/hyperlink" Target="https://webdosya.csb.gov.tr/db/isparta/icerikler/g-ek-6-genel-durum-bildirim-formu-2-sayfa-20220309095033.xlsx" TargetMode="External"/><Relationship Id="rId14" Type="http://schemas.openxmlformats.org/officeDocument/2006/relationships/hyperlink" Target="https://webdosya.csb.gov.tr/db/isparta/icerikler/k-ek2-toplu-isyeri-anasozlesmesi-2023042613403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2024-02-06T11:51:00Z</dcterms:created>
  <dcterms:modified xsi:type="dcterms:W3CDTF">2024-02-06T11:55:00Z</dcterms:modified>
</cp:coreProperties>
</file>